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573340" w:rsidP="00615551">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w:t>
      </w:r>
      <w:proofErr w:type="spellStart"/>
      <w:r w:rsidRPr="003B5810">
        <w:rPr>
          <w:rFonts w:cs="Arial"/>
        </w:rPr>
        <w:t>a</w:t>
      </w:r>
      <w:proofErr w:type="spellEnd"/>
      <w:r w:rsidRPr="003B5810">
        <w:rPr>
          <w:rFonts w:cs="Arial"/>
        </w:rPr>
        <w:t xml:space="preserve"> _______________</w:t>
      </w:r>
      <w:r>
        <w:rPr>
          <w:rFonts w:cs="Arial"/>
        </w:rPr>
        <w:t>______________________________</w:t>
      </w:r>
      <w:r w:rsidRPr="003B5810">
        <w:rPr>
          <w:rFonts w:cs="Arial"/>
        </w:rPr>
        <w:t>_</w:t>
      </w:r>
      <w:r>
        <w:rPr>
          <w:rFonts w:cs="Arial"/>
        </w:rPr>
        <w:t xml:space="preserve"> </w:t>
      </w:r>
      <w:r w:rsidRPr="003B5810">
        <w:rPr>
          <w:rFonts w:cs="Arial"/>
        </w:rPr>
        <w:t>(</w:t>
      </w:r>
      <w:proofErr w:type="spellStart"/>
      <w:r w:rsidRPr="003B5810">
        <w:rPr>
          <w:rFonts w:cs="Arial"/>
        </w:rPr>
        <w:t>prov</w:t>
      </w:r>
      <w:proofErr w:type="spellEnd"/>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w:t>
      </w:r>
      <w:proofErr w:type="spellStart"/>
      <w:r w:rsidRPr="003B5810">
        <w:rPr>
          <w:rFonts w:cs="Arial"/>
        </w:rPr>
        <w:t>prov</w:t>
      </w:r>
      <w:proofErr w:type="spellEnd"/>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53476F" w:rsidRDefault="0053476F" w:rsidP="00573340">
      <w:pPr>
        <w:rPr>
          <w:rFonts w:cs="Arial"/>
        </w:rPr>
      </w:pPr>
      <w:proofErr w:type="gramStart"/>
      <w:r w:rsidRPr="00573340">
        <w:rPr>
          <w:rFonts w:cs="Arial"/>
        </w:rPr>
        <w:t>di</w:t>
      </w:r>
      <w:proofErr w:type="gramEnd"/>
      <w:r w:rsidRPr="00573340">
        <w:rPr>
          <w:rFonts w:cs="Arial"/>
        </w:rPr>
        <w:t xml:space="preserve"> essere ammesso</w:t>
      </w:r>
      <w:r w:rsidR="0052502A" w:rsidRPr="00573340">
        <w:rPr>
          <w:rFonts w:cs="Arial"/>
        </w:rPr>
        <w:t xml:space="preserve">/a </w:t>
      </w:r>
      <w:r w:rsidRPr="00573340">
        <w:rPr>
          <w:rFonts w:cs="Arial"/>
        </w:rPr>
        <w:t xml:space="preserve"> </w:t>
      </w:r>
      <w:proofErr w:type="spellStart"/>
      <w:r w:rsidRPr="00573340">
        <w:rPr>
          <w:rFonts w:cs="Arial"/>
        </w:rPr>
        <w:t>a</w:t>
      </w:r>
      <w:proofErr w:type="spellEnd"/>
      <w:r w:rsidRPr="00573340">
        <w:rPr>
          <w:rFonts w:cs="Arial"/>
        </w:rPr>
        <w:t xml:space="preserve"> partecipare all’avviso di selezione pubblica</w:t>
      </w:r>
      <w:r w:rsidR="00561ECF" w:rsidRPr="00573340">
        <w:rPr>
          <w:rFonts w:cs="Arial"/>
        </w:rPr>
        <w:t xml:space="preserve"> (</w:t>
      </w:r>
      <w:r w:rsidR="0052502A" w:rsidRPr="00573340">
        <w:rPr>
          <w:rFonts w:cs="Arial"/>
        </w:rPr>
        <w:t xml:space="preserve">D.D. n. </w:t>
      </w:r>
      <w:r w:rsidR="008C746E">
        <w:rPr>
          <w:rFonts w:cs="Arial"/>
        </w:rPr>
        <w:t>71</w:t>
      </w:r>
      <w:r w:rsidR="0052502A" w:rsidRPr="00573340">
        <w:rPr>
          <w:rFonts w:cs="Arial"/>
        </w:rPr>
        <w:t xml:space="preserve"> del </w:t>
      </w:r>
      <w:r w:rsidR="00733E3A" w:rsidRPr="00573340">
        <w:rPr>
          <w:rFonts w:cs="Arial"/>
        </w:rPr>
        <w:t>1</w:t>
      </w:r>
      <w:r w:rsidR="008C746E">
        <w:rPr>
          <w:rFonts w:cs="Arial"/>
        </w:rPr>
        <w:t>8</w:t>
      </w:r>
      <w:r w:rsidR="00573340" w:rsidRPr="00573340">
        <w:rPr>
          <w:rFonts w:cs="Arial"/>
        </w:rPr>
        <w:t>/05</w:t>
      </w:r>
      <w:r w:rsidR="00B56BDD" w:rsidRPr="00573340">
        <w:rPr>
          <w:rFonts w:cs="Arial"/>
        </w:rPr>
        <w:t>/201</w:t>
      </w:r>
      <w:r w:rsidR="00C91834" w:rsidRPr="00573340">
        <w:rPr>
          <w:rFonts w:cs="Arial"/>
        </w:rPr>
        <w:t>6</w:t>
      </w:r>
      <w:r w:rsidR="00B56BDD" w:rsidRPr="00573340">
        <w:rPr>
          <w:rFonts w:cs="Arial"/>
        </w:rPr>
        <w:t>)</w:t>
      </w:r>
      <w:r w:rsidRPr="00573340">
        <w:rPr>
          <w:rFonts w:cs="Arial"/>
        </w:rPr>
        <w:t xml:space="preserve"> per titoli</w:t>
      </w:r>
      <w:r w:rsidR="0052502A" w:rsidRPr="00573340">
        <w:rPr>
          <w:rFonts w:cs="Arial"/>
        </w:rPr>
        <w:t xml:space="preserve"> ed esami</w:t>
      </w:r>
      <w:r w:rsidRPr="00573340">
        <w:rPr>
          <w:rFonts w:cs="Arial"/>
        </w:rPr>
        <w:t>, per</w:t>
      </w:r>
      <w:r w:rsidR="00573340" w:rsidRPr="00573340">
        <w:rPr>
          <w:rFonts w:cs="Arial"/>
        </w:rPr>
        <w:t xml:space="preserve"> un</w:t>
      </w:r>
      <w:r w:rsidRPr="00573340">
        <w:rPr>
          <w:rFonts w:cs="Arial"/>
        </w:rPr>
        <w:t xml:space="preserve"> </w:t>
      </w:r>
      <w:r w:rsidR="00573340" w:rsidRPr="00573340">
        <w:rPr>
          <w:rFonts w:cs="Arial"/>
        </w:rPr>
        <w:t xml:space="preserve">contratto di collaborazione coordinata e continuativa idoneo allo svolgimento della seguente attività: </w:t>
      </w:r>
      <w:r w:rsidR="008C746E" w:rsidRPr="008C746E">
        <w:rPr>
          <w:rFonts w:cs="Arial"/>
        </w:rPr>
        <w:t>“Verifica delle condizioni di localizzazione dell’intervento progettuale e dell’inserimento nel contesto territoriale per come previsto nell’area di valutazione A (qualità del sito e dell’area di progetto) del Protocollo ITACA” nell’ambito del Progetto Pilota per l’Edilizia Sociale Sostenibile denominato P.A.R.C.O.</w:t>
      </w:r>
      <w:r w:rsidR="008C746E" w:rsidRPr="008C746E">
        <w:rPr>
          <w:rFonts w:cs="Arial"/>
          <w:b/>
        </w:rPr>
        <w:t xml:space="preserve"> </w:t>
      </w:r>
      <w:r w:rsidR="00573340" w:rsidRPr="00573340">
        <w:rPr>
          <w:rFonts w:cs="Arial"/>
        </w:rPr>
        <w:t xml:space="preserve">sotto la responsabilità scientifica </w:t>
      </w:r>
      <w:r w:rsidR="008C746E">
        <w:rPr>
          <w:rFonts w:cs="Arial"/>
        </w:rPr>
        <w:t xml:space="preserve">del prof. Mauro </w:t>
      </w:r>
      <w:proofErr w:type="spellStart"/>
      <w:r w:rsidR="008C746E">
        <w:rPr>
          <w:rFonts w:cs="Arial"/>
        </w:rPr>
        <w:t>Francini</w:t>
      </w:r>
      <w:proofErr w:type="spellEnd"/>
      <w:r w:rsidR="00573340" w:rsidRPr="00573340">
        <w:rPr>
          <w:rFonts w:cs="Arial"/>
        </w:rPr>
        <w:t xml:space="preserve"> del Dipartimento di Ingegneria Civile, Università della Calabria</w:t>
      </w:r>
      <w:r w:rsidR="00573340">
        <w:rPr>
          <w:rFonts w:cs="Arial"/>
        </w:rPr>
        <w:t>.</w:t>
      </w:r>
    </w:p>
    <w:p w:rsidR="00573340" w:rsidRPr="00573340" w:rsidRDefault="00573340" w:rsidP="00573340">
      <w:pPr>
        <w:rPr>
          <w:rFonts w:cs="Arial"/>
        </w:rPr>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53476F" w:rsidRPr="008F51DE" w:rsidRDefault="0053476F" w:rsidP="009E0361">
      <w:pPr>
        <w:autoSpaceDE w:val="0"/>
        <w:autoSpaceDN w:val="0"/>
        <w:adjustRightInd w:val="0"/>
        <w:ind w:left="993" w:right="-1" w:hanging="993"/>
      </w:pPr>
      <w:r w:rsidRPr="008F51DE">
        <w:t xml:space="preserve">3) </w:t>
      </w:r>
      <w:r w:rsidR="009E0361">
        <w:t xml:space="preserve">   </w:t>
      </w:r>
      <w:r w:rsidR="00FE2A83" w:rsidRPr="008F51DE">
        <w:rPr>
          <w:rFonts w:ascii="Verdana" w:hAnsi="Verdana"/>
          <w:sz w:val="32"/>
          <w:szCs w:val="32"/>
        </w:rPr>
        <w:t xml:space="preserve">□ </w:t>
      </w:r>
      <w:r w:rsidR="009E0361" w:rsidRPr="009E0361">
        <w:rPr>
          <w:rFonts w:cs="Arial"/>
        </w:rPr>
        <w:t>non aver riportato condanne penali e non essere destinatari</w:t>
      </w:r>
      <w:r w:rsidR="009E0361" w:rsidRPr="009E0361">
        <w:rPr>
          <w:rFonts w:cs="Arial"/>
        </w:rPr>
        <w:t>o/a</w:t>
      </w:r>
      <w:r w:rsidR="009E0361" w:rsidRPr="009E0361">
        <w:rPr>
          <w:rFonts w:cs="Arial"/>
        </w:rPr>
        <w:t xml:space="preserve"> di provvedimenti che riguardano </w:t>
      </w:r>
      <w:r w:rsidR="009E0361">
        <w:rPr>
          <w:rFonts w:cs="Arial"/>
        </w:rPr>
        <w:t xml:space="preserve">    </w:t>
      </w:r>
      <w:r w:rsidR="009E0361" w:rsidRPr="009E0361">
        <w:rPr>
          <w:rFonts w:cs="Arial"/>
        </w:rPr>
        <w:t>l’applicazione di misure di prevenzione, di decisioni civili e di provvedimenti amministrativi iscritti nel casellario giudiziale</w:t>
      </w:r>
      <w:r w:rsidRPr="008F51DE">
        <w:t xml:space="preserve"> e di non </w:t>
      </w:r>
      <w:r w:rsidR="00331961" w:rsidRPr="008F51DE">
        <w:t>es</w:t>
      </w:r>
      <w:r w:rsidR="0014684C" w:rsidRPr="008F51DE">
        <w:t>s</w:t>
      </w:r>
      <w:r w:rsidR="00331961" w:rsidRPr="008F51DE">
        <w:t xml:space="preserve">ere a conoscenza di </w:t>
      </w:r>
      <w:r w:rsidRPr="008F51DE">
        <w:t>avere procedimenti penali in</w:t>
      </w:r>
      <w:r w:rsidR="009E0361">
        <w:t xml:space="preserve"> </w:t>
      </w:r>
      <w:proofErr w:type="gramStart"/>
      <w:r w:rsidR="009E0361">
        <w:t>c</w:t>
      </w:r>
      <w:r w:rsidRPr="008F51DE">
        <w:t>orso</w:t>
      </w:r>
      <w:r w:rsidR="00FE2A83" w:rsidRPr="008F51DE">
        <w:rPr>
          <w:rStyle w:val="Rimandonotaapidipagina"/>
          <w:rFonts w:ascii="Helvetica" w:hAnsi="Helvetica"/>
        </w:rPr>
        <w:footnoteReference w:id="4"/>
      </w:r>
      <w:r w:rsidRPr="008F51DE">
        <w:t xml:space="preserve"> ;</w:t>
      </w:r>
      <w:proofErr w:type="gramEnd"/>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proofErr w:type="gramStart"/>
      <w:r w:rsidR="0053476F" w:rsidRPr="008F51DE">
        <w:t>conseguito</w:t>
      </w:r>
      <w:proofErr w:type="gramEnd"/>
      <w:r w:rsidR="0053476F" w:rsidRPr="008F51DE">
        <w:t xml:space="preserve">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p>
    <w:p w:rsidR="007C04A4" w:rsidRDefault="007C04A4" w:rsidP="007C04A4">
      <w:pPr>
        <w:tabs>
          <w:tab w:val="left" w:pos="567"/>
        </w:tabs>
        <w:autoSpaceDE w:val="0"/>
        <w:autoSpaceDN w:val="0"/>
        <w:adjustRightInd w:val="0"/>
        <w:ind w:right="-1"/>
      </w:pPr>
      <w:r>
        <w:tab/>
      </w:r>
      <w:proofErr w:type="gramStart"/>
      <w:r w:rsidR="009070A8" w:rsidRPr="008F51DE">
        <w:t>di</w:t>
      </w:r>
      <w:proofErr w:type="gramEnd"/>
      <w:r w:rsidR="009070A8" w:rsidRPr="008F51DE">
        <w:t xml:space="preserve">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proofErr w:type="gramStart"/>
      <w:r w:rsidR="00052082" w:rsidRPr="008F51DE">
        <w:t>conseguito</w:t>
      </w:r>
      <w:proofErr w:type="gramEnd"/>
      <w:r w:rsidR="00052082" w:rsidRPr="008F51DE">
        <w:t xml:space="preserve">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proofErr w:type="gramStart"/>
      <w:r w:rsidR="00052082" w:rsidRPr="008F51DE">
        <w:t>con</w:t>
      </w:r>
      <w:proofErr w:type="gramEnd"/>
      <w:r w:rsidR="00052082" w:rsidRPr="008F51DE">
        <w:t xml:space="preserve">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 xml:space="preserve">del </w:t>
      </w:r>
      <w:proofErr w:type="spellStart"/>
      <w:r w:rsidR="0053476F" w:rsidRPr="00D0058C">
        <w:rPr>
          <w:i/>
          <w:sz w:val="16"/>
          <w:szCs w:val="16"/>
        </w:rPr>
        <w:t>D.L.vo</w:t>
      </w:r>
      <w:proofErr w:type="spell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3A023E" w:rsidRDefault="003A023E" w:rsidP="00F72102">
      <w:pPr>
        <w:tabs>
          <w:tab w:val="left" w:pos="567"/>
        </w:tabs>
        <w:autoSpaceDE w:val="0"/>
        <w:autoSpaceDN w:val="0"/>
        <w:adjustRightInd w:val="0"/>
        <w:ind w:right="851"/>
      </w:pPr>
      <w:bookmarkStart w:id="0" w:name="_GoBack"/>
      <w:bookmarkEnd w:id="0"/>
    </w:p>
    <w:p w:rsidR="0053476F" w:rsidRPr="008F51DE" w:rsidRDefault="009E0361" w:rsidP="00F72102">
      <w:pPr>
        <w:tabs>
          <w:tab w:val="left" w:pos="567"/>
        </w:tabs>
        <w:autoSpaceDE w:val="0"/>
        <w:autoSpaceDN w:val="0"/>
        <w:adjustRightInd w:val="0"/>
        <w:ind w:right="851"/>
      </w:pPr>
      <w:r>
        <w:t>8</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spellStart"/>
      <w:proofErr w:type="gramEnd"/>
      <w:r>
        <w:rPr>
          <w:rFonts w:cs="Arial"/>
          <w:color w:val="000000"/>
        </w:rPr>
        <w:t>Prov</w:t>
      </w:r>
      <w:proofErr w:type="spellEnd"/>
      <w:r>
        <w:rPr>
          <w:rFonts w:cs="Arial"/>
          <w:color w:val="000000"/>
        </w:rPr>
        <w:t>.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B80EB3" w:rsidRDefault="009E0361" w:rsidP="00B80EB3">
      <w:pPr>
        <w:tabs>
          <w:tab w:val="left" w:pos="567"/>
        </w:tabs>
        <w:autoSpaceDE w:val="0"/>
        <w:autoSpaceDN w:val="0"/>
        <w:adjustRightInd w:val="0"/>
        <w:ind w:left="561" w:hanging="561"/>
      </w:pPr>
      <w:r>
        <w:t>9</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B80EB3" w:rsidRDefault="00B80EB3" w:rsidP="00B80EB3">
      <w:pPr>
        <w:tabs>
          <w:tab w:val="left" w:pos="567"/>
        </w:tabs>
        <w:autoSpaceDE w:val="0"/>
        <w:autoSpaceDN w:val="0"/>
        <w:adjustRightInd w:val="0"/>
        <w:ind w:left="561" w:hanging="561"/>
      </w:pPr>
    </w:p>
    <w:p w:rsidR="00B80EB3" w:rsidRDefault="008C746E" w:rsidP="00B80EB3">
      <w:pPr>
        <w:pStyle w:val="Paragrafoelenco"/>
        <w:numPr>
          <w:ilvl w:val="0"/>
          <w:numId w:val="21"/>
        </w:numPr>
        <w:autoSpaceDE w:val="0"/>
        <w:autoSpaceDN w:val="0"/>
        <w:adjustRightInd w:val="0"/>
        <w:ind w:hanging="502"/>
      </w:pPr>
      <w:r w:rsidRPr="00B80EB3">
        <w:rPr>
          <w:sz w:val="28"/>
          <w:szCs w:val="28"/>
        </w:rPr>
        <w:t xml:space="preserve">□ </w:t>
      </w:r>
      <w:r w:rsidRPr="008C746E">
        <w:t>Di non avere rapporti di collaborazione con l’Università della Calabria</w:t>
      </w:r>
      <w:r>
        <w:t>;</w:t>
      </w:r>
      <w:r w:rsidRPr="008C746E">
        <w:t xml:space="preserve"> </w:t>
      </w:r>
    </w:p>
    <w:p w:rsidR="008C746E" w:rsidRDefault="00B80EB3" w:rsidP="00B80EB3">
      <w:pPr>
        <w:pStyle w:val="Paragrafoelenco"/>
        <w:autoSpaceDE w:val="0"/>
        <w:autoSpaceDN w:val="0"/>
        <w:adjustRightInd w:val="0"/>
        <w:ind w:left="502"/>
      </w:pPr>
      <w:proofErr w:type="gramStart"/>
      <w:r w:rsidRPr="00B80EB3">
        <w:rPr>
          <w:i/>
          <w:u w:val="single"/>
        </w:rPr>
        <w:t>oppure</w:t>
      </w:r>
      <w:proofErr w:type="gramEnd"/>
      <w:r>
        <w:t xml:space="preserve"> </w:t>
      </w:r>
      <w:r w:rsidR="008C746E" w:rsidRPr="00B80EB3">
        <w:rPr>
          <w:sz w:val="28"/>
          <w:szCs w:val="28"/>
        </w:rPr>
        <w:t>□</w:t>
      </w:r>
      <w:r w:rsidR="008C746E" w:rsidRPr="008C746E">
        <w:t>di avere il seguente rapporto di collaborazione con l’Università della Calabria: _____________________________, con scadenza _________________, che si impegna ad estinguere anticipatamente in caso di affidamento dell’incarico oggetto della presente procedura comparativa e di concomitanza temporale</w:t>
      </w:r>
      <w:r w:rsidR="008C746E">
        <w:t>;</w:t>
      </w:r>
    </w:p>
    <w:p w:rsidR="009E0361" w:rsidRDefault="009E0361" w:rsidP="00B80EB3">
      <w:pPr>
        <w:pStyle w:val="Paragrafoelenco"/>
        <w:autoSpaceDE w:val="0"/>
        <w:autoSpaceDN w:val="0"/>
        <w:adjustRightInd w:val="0"/>
        <w:ind w:left="502" w:hanging="502"/>
      </w:pPr>
    </w:p>
    <w:p w:rsidR="009E0361" w:rsidRDefault="00B80EB3" w:rsidP="00B80EB3">
      <w:pPr>
        <w:pStyle w:val="Paragrafoelenco"/>
        <w:numPr>
          <w:ilvl w:val="0"/>
          <w:numId w:val="21"/>
        </w:numPr>
        <w:autoSpaceDE w:val="0"/>
        <w:autoSpaceDN w:val="0"/>
        <w:adjustRightInd w:val="0"/>
        <w:ind w:hanging="502"/>
      </w:pPr>
      <w:proofErr w:type="gramStart"/>
      <w:r w:rsidRPr="00B80EB3">
        <w:rPr>
          <w:sz w:val="28"/>
          <w:szCs w:val="28"/>
        </w:rPr>
        <w:t>□</w:t>
      </w:r>
      <w:r>
        <w:t xml:space="preserve">  </w:t>
      </w:r>
      <w:r w:rsidR="009E0361" w:rsidRPr="009E0361">
        <w:t>di</w:t>
      </w:r>
      <w:proofErr w:type="gramEnd"/>
      <w:r w:rsidR="009E0361" w:rsidRPr="009E0361">
        <w:t xml:space="preserve"> non essere</w:t>
      </w:r>
      <w:r>
        <w:t xml:space="preserve"> </w:t>
      </w:r>
      <w:r w:rsidRPr="00B80EB3">
        <w:rPr>
          <w:i/>
          <w:u w:val="single"/>
        </w:rPr>
        <w:t>oppure</w:t>
      </w:r>
      <w:r>
        <w:t xml:space="preserve"> </w:t>
      </w:r>
      <w:r w:rsidRPr="00B80EB3">
        <w:rPr>
          <w:sz w:val="28"/>
          <w:szCs w:val="28"/>
        </w:rPr>
        <w:t>□</w:t>
      </w:r>
      <w:r>
        <w:t xml:space="preserve">di </w:t>
      </w:r>
      <w:r w:rsidR="009E0361" w:rsidRPr="009E0361">
        <w:t>essere titolare di assegno di ricerca, di borsa di studio, di borsa di dottorato con l’Università della Calabria;</w:t>
      </w:r>
    </w:p>
    <w:p w:rsidR="009E0361" w:rsidRDefault="009E0361" w:rsidP="00B80EB3">
      <w:pPr>
        <w:autoSpaceDE w:val="0"/>
        <w:autoSpaceDN w:val="0"/>
        <w:adjustRightInd w:val="0"/>
        <w:ind w:left="502" w:hanging="502"/>
      </w:pPr>
    </w:p>
    <w:p w:rsidR="002C525D" w:rsidRDefault="008C746E" w:rsidP="00B80EB3">
      <w:pPr>
        <w:pStyle w:val="Paragrafoelenco"/>
        <w:numPr>
          <w:ilvl w:val="0"/>
          <w:numId w:val="21"/>
        </w:numPr>
        <w:autoSpaceDE w:val="0"/>
        <w:autoSpaceDN w:val="0"/>
        <w:adjustRightInd w:val="0"/>
        <w:ind w:hanging="502"/>
      </w:pPr>
      <w:r w:rsidRPr="008C746E">
        <w:rPr>
          <w:sz w:val="28"/>
          <w:szCs w:val="28"/>
        </w:rPr>
        <w:t>□</w:t>
      </w:r>
      <w:r>
        <w:rPr>
          <w:sz w:val="28"/>
          <w:szCs w:val="28"/>
        </w:rPr>
        <w:t xml:space="preserve"> </w:t>
      </w:r>
      <w:r w:rsidRPr="008C746E">
        <w:t xml:space="preserve">Di non essere stato titolare di incarichi conferiti a seguito di bandi emanati ai sensi </w:t>
      </w:r>
      <w:r>
        <w:t>d</w:t>
      </w:r>
      <w:r w:rsidRPr="008C746E">
        <w:t>el Regola</w:t>
      </w:r>
      <w:r>
        <w:t>mento p</w:t>
      </w:r>
      <w:r w:rsidRPr="008C746E">
        <w:t xml:space="preserve">er </w:t>
      </w:r>
      <w:r>
        <w:t>l</w:t>
      </w:r>
      <w:r w:rsidRPr="008C746E">
        <w:t xml:space="preserve">’affidamento </w:t>
      </w:r>
      <w:r>
        <w:t>di</w:t>
      </w:r>
      <w:r w:rsidRPr="008C746E">
        <w:t xml:space="preserve"> </w:t>
      </w:r>
      <w:r>
        <w:t>incarichi di lavoro a</w:t>
      </w:r>
      <w:r w:rsidRPr="008C746E">
        <w:t xml:space="preserve">utonomo </w:t>
      </w:r>
      <w:r>
        <w:t>a</w:t>
      </w:r>
      <w:r w:rsidRPr="008C746E">
        <w:t xml:space="preserve"> </w:t>
      </w:r>
      <w:r>
        <w:t>personale esterno all’Università d</w:t>
      </w:r>
      <w:r w:rsidRPr="008C746E">
        <w:t>ella Calabria (emanato con D.R.  n. 246 dell’11/02/2013) per un periodo, anche cumulativo, pari a trentasei mesi</w:t>
      </w:r>
      <w:r>
        <w:t xml:space="preserve">; </w:t>
      </w:r>
      <w:r w:rsidRPr="008C746E">
        <w:t xml:space="preserve"> </w:t>
      </w:r>
    </w:p>
    <w:p w:rsidR="008C746E" w:rsidRDefault="00B80EB3" w:rsidP="00B80EB3">
      <w:pPr>
        <w:pStyle w:val="Paragrafoelenco"/>
        <w:autoSpaceDE w:val="0"/>
        <w:autoSpaceDN w:val="0"/>
        <w:adjustRightInd w:val="0"/>
        <w:ind w:left="502"/>
      </w:pPr>
      <w:proofErr w:type="gramStart"/>
      <w:r w:rsidRPr="00B80EB3">
        <w:rPr>
          <w:i/>
          <w:u w:val="single"/>
        </w:rPr>
        <w:t>oppure</w:t>
      </w:r>
      <w:proofErr w:type="gramEnd"/>
      <w:r>
        <w:rPr>
          <w:sz w:val="28"/>
          <w:szCs w:val="28"/>
        </w:rPr>
        <w:t xml:space="preserve"> </w:t>
      </w:r>
      <w:r w:rsidR="002C525D" w:rsidRPr="008C746E">
        <w:rPr>
          <w:sz w:val="28"/>
          <w:szCs w:val="28"/>
        </w:rPr>
        <w:t xml:space="preserve">□ </w:t>
      </w:r>
      <w:r w:rsidR="002C525D" w:rsidRPr="008C746E">
        <w:t xml:space="preserve">Di </w:t>
      </w:r>
      <w:r w:rsidR="008C746E" w:rsidRPr="008C746E">
        <w:t>essere stato titolare di incarichi conferiti a seguito di bandi emanati ai sensi del Regolamento per l’affidamento di incarichi di lavoro autonomo a personale esterno all’Università della Calabria (emanato con D.R. n. 246 dell’11/02/2013) per un periodo, anche cumulativo, pari a mesi: ______.</w:t>
      </w:r>
    </w:p>
    <w:p w:rsidR="008C746E" w:rsidRPr="008C746E" w:rsidRDefault="008C746E" w:rsidP="00B80EB3">
      <w:pPr>
        <w:pStyle w:val="Paragrafoelenco"/>
        <w:autoSpaceDE w:val="0"/>
        <w:autoSpaceDN w:val="0"/>
        <w:adjustRightInd w:val="0"/>
        <w:ind w:left="502" w:hanging="502"/>
      </w:pPr>
    </w:p>
    <w:p w:rsidR="002C525D" w:rsidRDefault="002C525D" w:rsidP="00B80EB3">
      <w:pPr>
        <w:pStyle w:val="Paragrafoelenco"/>
        <w:numPr>
          <w:ilvl w:val="0"/>
          <w:numId w:val="21"/>
        </w:numPr>
        <w:autoSpaceDE w:val="0"/>
        <w:autoSpaceDN w:val="0"/>
        <w:adjustRightInd w:val="0"/>
        <w:ind w:hanging="502"/>
      </w:pPr>
      <w:r w:rsidRPr="002C525D">
        <w:rPr>
          <w:sz w:val="28"/>
          <w:szCs w:val="28"/>
        </w:rPr>
        <w:t xml:space="preserve">□ </w:t>
      </w:r>
      <w:r w:rsidR="008C746E" w:rsidRPr="008C746E">
        <w:t>Di non avere alcun grado di parentela o di affinità, fino al quarto grado compreso, con un professore appartenente al Dipartimento o alla struttura richiedente l’attivazione del contratto, ovvero con il Rettore, Direttore Amministrativo, o un componente del Consiglio di Amministrazione dell’Ateneo</w:t>
      </w:r>
      <w:r>
        <w:t>;</w:t>
      </w:r>
    </w:p>
    <w:p w:rsidR="008C746E" w:rsidRPr="008C746E" w:rsidRDefault="002C525D" w:rsidP="00B80EB3">
      <w:pPr>
        <w:autoSpaceDE w:val="0"/>
        <w:autoSpaceDN w:val="0"/>
        <w:adjustRightInd w:val="0"/>
        <w:ind w:left="502" w:hanging="502"/>
      </w:pPr>
      <w:r>
        <w:rPr>
          <w:sz w:val="28"/>
          <w:szCs w:val="28"/>
        </w:rPr>
        <w:t xml:space="preserve">    </w:t>
      </w:r>
      <w:r w:rsidR="00B80EB3">
        <w:rPr>
          <w:sz w:val="28"/>
          <w:szCs w:val="28"/>
        </w:rPr>
        <w:t xml:space="preserve">  </w:t>
      </w:r>
      <w:proofErr w:type="gramStart"/>
      <w:r w:rsidR="00B80EB3" w:rsidRPr="00B80EB3">
        <w:rPr>
          <w:i/>
          <w:u w:val="single"/>
        </w:rPr>
        <w:t>oppure</w:t>
      </w:r>
      <w:proofErr w:type="gramEnd"/>
      <w:r>
        <w:rPr>
          <w:sz w:val="28"/>
          <w:szCs w:val="28"/>
        </w:rPr>
        <w:t xml:space="preserve"> </w:t>
      </w:r>
      <w:r w:rsidRPr="008C746E">
        <w:rPr>
          <w:sz w:val="28"/>
          <w:szCs w:val="28"/>
        </w:rPr>
        <w:t>□</w:t>
      </w:r>
      <w:r>
        <w:rPr>
          <w:sz w:val="28"/>
          <w:szCs w:val="28"/>
        </w:rPr>
        <w:t xml:space="preserve"> </w:t>
      </w:r>
      <w:r w:rsidR="008C746E" w:rsidRPr="008C746E">
        <w:t xml:space="preserve"> di avere il seguente grado di parentela o di affinità, fino al quarto grado compreso, con un professore appartenente al Dipartimento o alla struttura richiedente l’attivazione del contratto, ovvero con il Rettore, Direttore Amministrativo, o un componente del Consiglio di Amministrazione dell’Ateneo: ______________________ .</w:t>
      </w:r>
    </w:p>
    <w:p w:rsidR="008C746E" w:rsidRDefault="008C746E" w:rsidP="00061B77">
      <w:pPr>
        <w:tabs>
          <w:tab w:val="left" w:pos="567"/>
        </w:tabs>
        <w:autoSpaceDE w:val="0"/>
        <w:autoSpaceDN w:val="0"/>
        <w:adjustRightInd w:val="0"/>
        <w:ind w:left="561" w:hanging="561"/>
      </w:pPr>
    </w:p>
    <w:p w:rsidR="008C746E" w:rsidRDefault="008C746E" w:rsidP="00061B77">
      <w:pPr>
        <w:tabs>
          <w:tab w:val="left" w:pos="567"/>
        </w:tabs>
        <w:autoSpaceDE w:val="0"/>
        <w:autoSpaceDN w:val="0"/>
        <w:adjustRightInd w:val="0"/>
        <w:ind w:left="561" w:hanging="561"/>
      </w:pPr>
    </w:p>
    <w:p w:rsidR="008C746E" w:rsidRDefault="008C746E" w:rsidP="00061B77">
      <w:pPr>
        <w:tabs>
          <w:tab w:val="left" w:pos="567"/>
        </w:tabs>
        <w:autoSpaceDE w:val="0"/>
        <w:autoSpaceDN w:val="0"/>
        <w:adjustRightInd w:val="0"/>
        <w:ind w:left="561" w:hanging="561"/>
      </w:pPr>
    </w:p>
    <w:p w:rsidR="008C746E" w:rsidRPr="008F51DE" w:rsidRDefault="008C746E" w:rsidP="00061B77">
      <w:pPr>
        <w:tabs>
          <w:tab w:val="left" w:pos="567"/>
        </w:tabs>
        <w:autoSpaceDE w:val="0"/>
        <w:autoSpaceDN w:val="0"/>
        <w:adjustRightInd w:val="0"/>
        <w:ind w:left="561" w:hanging="561"/>
      </w:pP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lastRenderedPageBreak/>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4"/>
        <w:gridCol w:w="4446"/>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358"/>
        <w:gridCol w:w="4422"/>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573340"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w:t>
      </w:r>
      <w:proofErr w:type="spellStart"/>
      <w:r w:rsidR="0053476F" w:rsidRPr="006C501C">
        <w:rPr>
          <w:rFonts w:cs="Arial"/>
          <w:sz w:val="18"/>
          <w:szCs w:val="18"/>
        </w:rPr>
        <w:t>a</w:t>
      </w:r>
      <w:proofErr w:type="spellEnd"/>
      <w:r w:rsidR="0053476F" w:rsidRPr="006C501C">
        <w:rPr>
          <w:rFonts w:cs="Arial"/>
          <w:sz w:val="18"/>
          <w:szCs w:val="18"/>
        </w:rPr>
        <w:t xml:space="preserve">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w:t>
      </w:r>
      <w:proofErr w:type="spellStart"/>
      <w:r w:rsidR="0053476F" w:rsidRPr="006C501C">
        <w:rPr>
          <w:rFonts w:cs="Arial"/>
          <w:sz w:val="18"/>
          <w:szCs w:val="18"/>
        </w:rPr>
        <w:t>prov</w:t>
      </w:r>
      <w:proofErr w:type="spellEnd"/>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w:t>
      </w:r>
      <w:proofErr w:type="spellStart"/>
      <w:r w:rsidR="003B5810" w:rsidRPr="006C501C">
        <w:rPr>
          <w:rFonts w:cs="Arial"/>
          <w:sz w:val="18"/>
          <w:szCs w:val="18"/>
        </w:rPr>
        <w:t>prov</w:t>
      </w:r>
      <w:proofErr w:type="spellEnd"/>
      <w:r w:rsidR="003B5810" w:rsidRPr="006C501C">
        <w:rPr>
          <w:rFonts w:cs="Arial"/>
          <w:sz w:val="18"/>
          <w:szCs w:val="18"/>
        </w:rPr>
        <w:t xml:space="preserve">.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w:t>
      </w:r>
      <w:proofErr w:type="spellStart"/>
      <w:r w:rsidR="003B5810" w:rsidRPr="006C501C">
        <w:rPr>
          <w:rFonts w:cs="Arial"/>
          <w:sz w:val="18"/>
          <w:szCs w:val="18"/>
        </w:rPr>
        <w:t>prov</w:t>
      </w:r>
      <w:proofErr w:type="spellEnd"/>
      <w:r w:rsidR="003B5810" w:rsidRPr="006C501C">
        <w:rPr>
          <w:rFonts w:cs="Arial"/>
          <w:sz w:val="18"/>
          <w:szCs w:val="18"/>
        </w:rPr>
        <w:t xml:space="preserve">.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8"/>
        <w:gridCol w:w="4422"/>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0E" w:rsidRDefault="00C01D0E">
      <w:r>
        <w:separator/>
      </w:r>
    </w:p>
  </w:endnote>
  <w:endnote w:type="continuationSeparator" w:id="0">
    <w:p w:rsidR="00C01D0E" w:rsidRDefault="00C0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0E" w:rsidRDefault="00C01D0E">
      <w:r>
        <w:separator/>
      </w:r>
    </w:p>
  </w:footnote>
  <w:footnote w:type="continuationSeparator" w:id="0">
    <w:p w:rsidR="00C01D0E" w:rsidRDefault="00C01D0E">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656C4E"/>
    <w:multiLevelType w:val="hybridMultilevel"/>
    <w:tmpl w:val="E60C06FA"/>
    <w:lvl w:ilvl="0" w:tplc="04100011">
      <w:start w:val="10"/>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4DE7626E"/>
    <w:multiLevelType w:val="multilevel"/>
    <w:tmpl w:val="A8FE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6"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7"/>
  </w:num>
  <w:num w:numId="4">
    <w:abstractNumId w:val="1"/>
  </w:num>
  <w:num w:numId="5">
    <w:abstractNumId w:val="20"/>
  </w:num>
  <w:num w:numId="6">
    <w:abstractNumId w:val="16"/>
  </w:num>
  <w:num w:numId="7">
    <w:abstractNumId w:val="19"/>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8"/>
  </w:num>
  <w:num w:numId="15">
    <w:abstractNumId w:val="5"/>
  </w:num>
  <w:num w:numId="16">
    <w:abstractNumId w:val="12"/>
  </w:num>
  <w:num w:numId="17">
    <w:abstractNumId w:val="7"/>
  </w:num>
  <w:num w:numId="18">
    <w:abstractNumId w:val="15"/>
  </w:num>
  <w:num w:numId="19">
    <w:abstractNumId w:val="4"/>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17CB4"/>
    <w:rsid w:val="00043A76"/>
    <w:rsid w:val="00052082"/>
    <w:rsid w:val="00056B28"/>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2C525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33F4"/>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350"/>
    <w:rsid w:val="0053476F"/>
    <w:rsid w:val="00540558"/>
    <w:rsid w:val="00542548"/>
    <w:rsid w:val="005430B4"/>
    <w:rsid w:val="00547760"/>
    <w:rsid w:val="00557E07"/>
    <w:rsid w:val="00561ECF"/>
    <w:rsid w:val="00572E7B"/>
    <w:rsid w:val="00573340"/>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05FD"/>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16D1"/>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C746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9E0361"/>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0EB3"/>
    <w:rsid w:val="00B81BA7"/>
    <w:rsid w:val="00B8349A"/>
    <w:rsid w:val="00B92D37"/>
    <w:rsid w:val="00B97A1A"/>
    <w:rsid w:val="00BA2FC4"/>
    <w:rsid w:val="00BA464E"/>
    <w:rsid w:val="00BB4914"/>
    <w:rsid w:val="00BC7273"/>
    <w:rsid w:val="00BE285D"/>
    <w:rsid w:val="00C01D0E"/>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1834"/>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640AB"/>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FE1C6D-D544-4F5B-97F5-0FA36E33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291">
      <w:bodyDiv w:val="1"/>
      <w:marLeft w:val="0"/>
      <w:marRight w:val="0"/>
      <w:marTop w:val="0"/>
      <w:marBottom w:val="0"/>
      <w:divBdr>
        <w:top w:val="none" w:sz="0" w:space="0" w:color="auto"/>
        <w:left w:val="none" w:sz="0" w:space="0" w:color="auto"/>
        <w:bottom w:val="none" w:sz="0" w:space="0" w:color="auto"/>
        <w:right w:val="none" w:sz="0" w:space="0" w:color="auto"/>
      </w:divBdr>
    </w:div>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32</TotalTime>
  <Pages>4</Pages>
  <Words>1951</Words>
  <Characters>11127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5</cp:revision>
  <cp:lastPrinted>2014-09-01T12:41:00Z</cp:lastPrinted>
  <dcterms:created xsi:type="dcterms:W3CDTF">2016-05-18T10:32:00Z</dcterms:created>
  <dcterms:modified xsi:type="dcterms:W3CDTF">2016-05-18T11:11:00Z</dcterms:modified>
</cp:coreProperties>
</file>