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679" w:rsidRPr="008431B6" w:rsidRDefault="00052679" w:rsidP="000E746D">
      <w:pPr>
        <w:contextualSpacing/>
        <w:jc w:val="center"/>
        <w:rPr>
          <w:rFonts w:cs="Arial"/>
          <w:b/>
          <w:sz w:val="24"/>
        </w:rPr>
      </w:pPr>
      <w:r w:rsidRPr="008431B6">
        <w:rPr>
          <w:rFonts w:cs="Arial"/>
          <w:b/>
          <w:sz w:val="24"/>
        </w:rPr>
        <w:t>Università della Calabria</w:t>
      </w:r>
    </w:p>
    <w:p w:rsidR="00052679" w:rsidRPr="008431B6" w:rsidRDefault="00052679" w:rsidP="000E746D">
      <w:pPr>
        <w:contextualSpacing/>
        <w:jc w:val="center"/>
        <w:rPr>
          <w:rFonts w:cs="Arial"/>
          <w:b/>
          <w:i/>
          <w:sz w:val="24"/>
        </w:rPr>
      </w:pPr>
      <w:r w:rsidRPr="008431B6">
        <w:rPr>
          <w:rFonts w:cs="Arial"/>
          <w:b/>
          <w:i/>
          <w:sz w:val="24"/>
        </w:rPr>
        <w:t>Esame di abilitazione all’esercizio</w:t>
      </w:r>
      <w:r w:rsidR="00794D7E">
        <w:rPr>
          <w:rFonts w:cs="Arial"/>
          <w:b/>
          <w:i/>
          <w:sz w:val="24"/>
        </w:rPr>
        <w:t xml:space="preserve"> della professione di Ingegnere</w:t>
      </w:r>
    </w:p>
    <w:p w:rsidR="00052679" w:rsidRPr="008431B6" w:rsidRDefault="00052679" w:rsidP="000E746D">
      <w:pPr>
        <w:contextualSpacing/>
        <w:jc w:val="center"/>
        <w:rPr>
          <w:rFonts w:cs="Arial"/>
          <w:b/>
          <w:sz w:val="24"/>
        </w:rPr>
      </w:pPr>
      <w:r w:rsidRPr="008431B6">
        <w:rPr>
          <w:rFonts w:cs="Arial"/>
          <w:b/>
          <w:sz w:val="24"/>
        </w:rPr>
        <w:t>I</w:t>
      </w:r>
      <w:r w:rsidR="0027333B" w:rsidRPr="008431B6">
        <w:rPr>
          <w:rFonts w:cs="Arial"/>
          <w:b/>
          <w:sz w:val="24"/>
        </w:rPr>
        <w:t>I</w:t>
      </w:r>
      <w:r w:rsidRPr="008431B6">
        <w:rPr>
          <w:rFonts w:cs="Arial"/>
          <w:b/>
          <w:sz w:val="24"/>
        </w:rPr>
        <w:t xml:space="preserve"> sessione 2014</w:t>
      </w:r>
    </w:p>
    <w:p w:rsidR="00052679" w:rsidRPr="008431B6" w:rsidRDefault="009F1530" w:rsidP="000E746D">
      <w:pPr>
        <w:contextualSpacing/>
        <w:jc w:val="center"/>
        <w:rPr>
          <w:rFonts w:cs="Arial"/>
          <w:b/>
          <w:sz w:val="24"/>
        </w:rPr>
      </w:pPr>
      <w:r w:rsidRPr="008431B6">
        <w:rPr>
          <w:rFonts w:cs="Arial"/>
          <w:b/>
          <w:sz w:val="24"/>
        </w:rPr>
        <w:t xml:space="preserve">Sez. A - </w:t>
      </w:r>
      <w:r w:rsidR="00052679" w:rsidRPr="008431B6">
        <w:rPr>
          <w:rFonts w:cs="Arial"/>
          <w:b/>
          <w:sz w:val="24"/>
        </w:rPr>
        <w:t>Settore Civile e Ambientale</w:t>
      </w:r>
    </w:p>
    <w:p w:rsidR="009F1530" w:rsidRPr="001D0556" w:rsidRDefault="001D0556" w:rsidP="000E746D">
      <w:pPr>
        <w:contextualSpacing/>
        <w:jc w:val="center"/>
        <w:rPr>
          <w:rFonts w:cs="Arial"/>
          <w:b/>
          <w:sz w:val="24"/>
        </w:rPr>
      </w:pPr>
      <w:r w:rsidRPr="001D0556">
        <w:rPr>
          <w:rFonts w:cs="Arial"/>
          <w:b/>
          <w:sz w:val="24"/>
        </w:rPr>
        <w:t>Prova pratica</w:t>
      </w:r>
    </w:p>
    <w:p w:rsidR="009F1530" w:rsidRDefault="009F1530" w:rsidP="000E746D">
      <w:pPr>
        <w:contextualSpacing/>
        <w:jc w:val="center"/>
        <w:rPr>
          <w:rFonts w:cs="Arial"/>
          <w:szCs w:val="20"/>
        </w:rPr>
      </w:pPr>
    </w:p>
    <w:p w:rsidR="007F1764" w:rsidRPr="000E746D" w:rsidRDefault="007F1764" w:rsidP="000E746D">
      <w:pPr>
        <w:contextualSpacing/>
        <w:jc w:val="center"/>
        <w:rPr>
          <w:rFonts w:cs="Arial"/>
          <w:szCs w:val="20"/>
        </w:rPr>
      </w:pPr>
    </w:p>
    <w:p w:rsidR="009F1530" w:rsidRPr="000E746D" w:rsidRDefault="009F1530" w:rsidP="000E746D">
      <w:pPr>
        <w:contextualSpacing/>
        <w:jc w:val="both"/>
        <w:rPr>
          <w:rFonts w:cs="Arial"/>
          <w:b/>
          <w:szCs w:val="20"/>
        </w:rPr>
      </w:pPr>
      <w:r w:rsidRPr="000E746D">
        <w:rPr>
          <w:rFonts w:cs="Arial"/>
          <w:b/>
          <w:szCs w:val="20"/>
        </w:rPr>
        <w:t>Indirizzo edile</w:t>
      </w:r>
      <w:r w:rsidR="00032A28">
        <w:rPr>
          <w:rFonts w:cs="Arial"/>
          <w:b/>
          <w:szCs w:val="20"/>
        </w:rPr>
        <w:t>/edile architettura</w:t>
      </w:r>
    </w:p>
    <w:p w:rsidR="00756546" w:rsidRPr="00C86C8C" w:rsidRDefault="00756546" w:rsidP="00756546">
      <w:pPr>
        <w:spacing w:after="0"/>
        <w:contextualSpacing/>
        <w:jc w:val="both"/>
        <w:rPr>
          <w:rFonts w:ascii="Times New Roman" w:hAnsi="Times New Roman" w:cs="Arial"/>
          <w:sz w:val="22"/>
          <w:szCs w:val="20"/>
        </w:rPr>
      </w:pPr>
      <w:r w:rsidRPr="00C86C8C">
        <w:rPr>
          <w:rFonts w:ascii="Times New Roman" w:hAnsi="Times New Roman" w:cs="Arial"/>
          <w:sz w:val="22"/>
          <w:szCs w:val="20"/>
        </w:rPr>
        <w:t>Si elabori lo studio progettuale di massima di una casa a corte da realizzarsi in un lotto di forma rettangolare e dimensioni a scelta del candidato, localizzato in ambito urbano.</w:t>
      </w:r>
    </w:p>
    <w:p w:rsidR="00756546" w:rsidRPr="00C86C8C" w:rsidRDefault="00756546" w:rsidP="00756546">
      <w:pPr>
        <w:spacing w:after="0"/>
        <w:contextualSpacing/>
        <w:jc w:val="both"/>
        <w:rPr>
          <w:rFonts w:ascii="Times New Roman" w:hAnsi="Times New Roman" w:cs="Arial"/>
          <w:sz w:val="22"/>
          <w:szCs w:val="20"/>
        </w:rPr>
      </w:pPr>
      <w:r w:rsidRPr="00C86C8C">
        <w:rPr>
          <w:rFonts w:ascii="Times New Roman" w:hAnsi="Times New Roman" w:cs="Arial"/>
          <w:sz w:val="22"/>
          <w:szCs w:val="20"/>
        </w:rPr>
        <w:t>All’interno dell’organismo edilizio ispirato ai principi di architettura bioclimatica, sono richiesti, variamente assortiti</w:t>
      </w:r>
      <w:r w:rsidRPr="00C86C8C">
        <w:rPr>
          <w:rFonts w:ascii="Times New Roman" w:hAnsi="Times New Roman"/>
          <w:sz w:val="22"/>
        </w:rPr>
        <w:t xml:space="preserve">, </w:t>
      </w:r>
      <w:r w:rsidRPr="00C86C8C">
        <w:rPr>
          <w:rFonts w:ascii="Times New Roman" w:hAnsi="Times New Roman" w:cs="Arial"/>
          <w:sz w:val="22"/>
          <w:szCs w:val="20"/>
        </w:rPr>
        <w:t>alloggi aventi dimensioni 60/80 mq, 90/110 mq, 120/140 mq.</w:t>
      </w:r>
    </w:p>
    <w:p w:rsidR="00756546" w:rsidRPr="00C86C8C" w:rsidRDefault="00756546" w:rsidP="00756546">
      <w:pPr>
        <w:spacing w:after="0"/>
        <w:contextualSpacing/>
        <w:jc w:val="both"/>
        <w:rPr>
          <w:rFonts w:ascii="Times New Roman" w:hAnsi="Times New Roman" w:cs="Arial"/>
          <w:sz w:val="22"/>
          <w:szCs w:val="20"/>
        </w:rPr>
      </w:pPr>
    </w:p>
    <w:p w:rsidR="00756546" w:rsidRPr="00C86C8C" w:rsidRDefault="00756546" w:rsidP="00756546">
      <w:pPr>
        <w:spacing w:after="0"/>
        <w:contextualSpacing/>
        <w:jc w:val="both"/>
        <w:rPr>
          <w:rFonts w:ascii="Times New Roman" w:hAnsi="Times New Roman" w:cs="Arial"/>
          <w:sz w:val="22"/>
          <w:szCs w:val="20"/>
        </w:rPr>
      </w:pPr>
      <w:r w:rsidRPr="00C86C8C">
        <w:rPr>
          <w:rFonts w:ascii="Times New Roman" w:hAnsi="Times New Roman" w:cs="Arial"/>
          <w:sz w:val="22"/>
          <w:szCs w:val="20"/>
        </w:rPr>
        <w:t>Al candidato si suggerisce di produrre i seguenti elaborati:</w:t>
      </w:r>
    </w:p>
    <w:p w:rsidR="00756546" w:rsidRPr="00C86C8C" w:rsidRDefault="00756546" w:rsidP="00756546">
      <w:pPr>
        <w:spacing w:after="0"/>
        <w:contextualSpacing/>
        <w:jc w:val="both"/>
        <w:rPr>
          <w:rFonts w:ascii="Times New Roman" w:hAnsi="Times New Roman" w:cs="Arial"/>
          <w:sz w:val="22"/>
          <w:szCs w:val="20"/>
        </w:rPr>
      </w:pPr>
    </w:p>
    <w:p w:rsidR="00756546" w:rsidRPr="00C86C8C" w:rsidRDefault="00756546" w:rsidP="00756546">
      <w:pPr>
        <w:numPr>
          <w:ilvl w:val="0"/>
          <w:numId w:val="2"/>
        </w:numPr>
        <w:spacing w:after="0"/>
        <w:ind w:left="714" w:hanging="357"/>
        <w:contextualSpacing/>
        <w:jc w:val="both"/>
        <w:rPr>
          <w:rFonts w:ascii="Times New Roman" w:hAnsi="Times New Roman" w:cs="Arial"/>
          <w:sz w:val="22"/>
          <w:szCs w:val="20"/>
        </w:rPr>
      </w:pPr>
      <w:r w:rsidRPr="00C86C8C">
        <w:rPr>
          <w:rFonts w:ascii="Times New Roman" w:hAnsi="Times New Roman" w:cs="Arial"/>
          <w:sz w:val="22"/>
          <w:szCs w:val="20"/>
        </w:rPr>
        <w:t>planimetria generale con organizzazione del lotto: accessi veicolari e pedonali, zone di sosta e di parcheggio, aree a verde (scala 1:500);</w:t>
      </w:r>
    </w:p>
    <w:p w:rsidR="00756546" w:rsidRPr="00C86C8C" w:rsidRDefault="00756546" w:rsidP="00756546">
      <w:pPr>
        <w:numPr>
          <w:ilvl w:val="0"/>
          <w:numId w:val="2"/>
        </w:numPr>
        <w:spacing w:after="0"/>
        <w:ind w:left="714" w:hanging="357"/>
        <w:contextualSpacing/>
        <w:jc w:val="both"/>
        <w:rPr>
          <w:rFonts w:ascii="Times New Roman" w:hAnsi="Times New Roman" w:cs="Arial"/>
          <w:sz w:val="22"/>
          <w:szCs w:val="20"/>
        </w:rPr>
      </w:pPr>
      <w:r w:rsidRPr="00C86C8C">
        <w:rPr>
          <w:rFonts w:ascii="Times New Roman" w:hAnsi="Times New Roman" w:cs="Arial"/>
          <w:sz w:val="22"/>
          <w:szCs w:val="20"/>
        </w:rPr>
        <w:t>Piante, prospetti e sezioni, a scelta del candidato, da cui si evincano chiaramente le caratteristiche architettoniche e le dimensioni dell’opera (scala 1:100);</w:t>
      </w:r>
    </w:p>
    <w:p w:rsidR="00756546" w:rsidRPr="00C86C8C" w:rsidRDefault="00756546" w:rsidP="00756546">
      <w:pPr>
        <w:numPr>
          <w:ilvl w:val="0"/>
          <w:numId w:val="2"/>
        </w:numPr>
        <w:spacing w:after="0"/>
        <w:ind w:left="714" w:hanging="357"/>
        <w:contextualSpacing/>
        <w:jc w:val="both"/>
        <w:rPr>
          <w:rFonts w:ascii="Times New Roman" w:hAnsi="Times New Roman" w:cs="Arial"/>
          <w:sz w:val="22"/>
          <w:szCs w:val="20"/>
        </w:rPr>
      </w:pPr>
      <w:r w:rsidRPr="00C86C8C">
        <w:rPr>
          <w:rFonts w:ascii="Times New Roman" w:hAnsi="Times New Roman" w:cs="Arial"/>
          <w:sz w:val="22"/>
          <w:szCs w:val="20"/>
        </w:rPr>
        <w:t>pianta di un alloggio in cui siano evidenti le caratteristiche del sistema ambientale (scala 1:50);</w:t>
      </w:r>
    </w:p>
    <w:p w:rsidR="00756546" w:rsidRPr="00C86C8C" w:rsidRDefault="00756546" w:rsidP="00756546">
      <w:pPr>
        <w:numPr>
          <w:ilvl w:val="0"/>
          <w:numId w:val="2"/>
        </w:numPr>
        <w:spacing w:after="0"/>
        <w:ind w:left="714" w:hanging="357"/>
        <w:contextualSpacing/>
        <w:jc w:val="both"/>
        <w:rPr>
          <w:rFonts w:ascii="Times New Roman" w:hAnsi="Times New Roman" w:cs="Arial"/>
          <w:sz w:val="22"/>
          <w:szCs w:val="20"/>
        </w:rPr>
      </w:pPr>
      <w:r w:rsidRPr="00C86C8C">
        <w:rPr>
          <w:rFonts w:ascii="Times New Roman" w:hAnsi="Times New Roman" w:cs="Arial"/>
          <w:sz w:val="22"/>
          <w:szCs w:val="20"/>
        </w:rPr>
        <w:t>Eventuali particolari costruttivi a scelta del candidato, utili a rappresentare nel dettaglio, in scala opportuna, le caratteristiche costruttive dell’edificio;</w:t>
      </w:r>
    </w:p>
    <w:p w:rsidR="00756546" w:rsidRPr="00C86C8C" w:rsidRDefault="00756546" w:rsidP="00756546">
      <w:pPr>
        <w:numPr>
          <w:ilvl w:val="0"/>
          <w:numId w:val="2"/>
        </w:numPr>
        <w:spacing w:after="0"/>
        <w:ind w:left="714" w:hanging="357"/>
        <w:contextualSpacing/>
        <w:jc w:val="both"/>
        <w:rPr>
          <w:rFonts w:ascii="Times New Roman" w:hAnsi="Times New Roman" w:cs="Arial"/>
          <w:sz w:val="22"/>
          <w:szCs w:val="20"/>
        </w:rPr>
      </w:pPr>
      <w:r w:rsidRPr="00C86C8C">
        <w:rPr>
          <w:rFonts w:ascii="Times New Roman" w:hAnsi="Times New Roman" w:cs="Arial"/>
          <w:sz w:val="22"/>
          <w:szCs w:val="20"/>
        </w:rPr>
        <w:t>Breve relazione che illustri i criteri progettuali dell’organismo edilizio.</w:t>
      </w:r>
    </w:p>
    <w:p w:rsidR="00552401" w:rsidRDefault="00552401" w:rsidP="00756546">
      <w:pPr>
        <w:spacing w:after="0"/>
        <w:jc w:val="both"/>
        <w:rPr>
          <w:rFonts w:cs="Arial"/>
          <w:szCs w:val="20"/>
        </w:rPr>
      </w:pPr>
    </w:p>
    <w:p w:rsidR="00756546" w:rsidRPr="000E746D" w:rsidRDefault="00756546" w:rsidP="00756546">
      <w:pPr>
        <w:spacing w:after="0"/>
        <w:jc w:val="both"/>
        <w:rPr>
          <w:rFonts w:cs="Arial"/>
          <w:szCs w:val="20"/>
        </w:rPr>
      </w:pPr>
    </w:p>
    <w:p w:rsidR="00552401" w:rsidRPr="000E746D" w:rsidRDefault="00552401" w:rsidP="000E746D">
      <w:pPr>
        <w:spacing w:after="0"/>
        <w:jc w:val="both"/>
        <w:rPr>
          <w:rFonts w:cs="Arial"/>
          <w:b/>
          <w:szCs w:val="20"/>
        </w:rPr>
      </w:pPr>
      <w:r w:rsidRPr="000E746D">
        <w:rPr>
          <w:rFonts w:cs="Arial"/>
          <w:b/>
          <w:szCs w:val="20"/>
        </w:rPr>
        <w:t>Indirizzo Geotecnica</w:t>
      </w:r>
    </w:p>
    <w:p w:rsidR="007F1764" w:rsidRDefault="007F1764" w:rsidP="00756546">
      <w:pPr>
        <w:spacing w:after="0"/>
        <w:jc w:val="both"/>
        <w:rPr>
          <w:rFonts w:cs="Arial"/>
          <w:szCs w:val="20"/>
        </w:rPr>
      </w:pPr>
    </w:p>
    <w:p w:rsidR="007F1764" w:rsidRDefault="007F1764" w:rsidP="007F1764">
      <w:pPr>
        <w:jc w:val="both"/>
        <w:rPr>
          <w:sz w:val="24"/>
        </w:rPr>
      </w:pPr>
      <w:r w:rsidRPr="00674D03">
        <w:rPr>
          <w:rFonts w:ascii="Times New Roman" w:hAnsi="Times New Roman"/>
          <w:sz w:val="24"/>
        </w:rPr>
        <w:t>Su un terreno pressoché pianeggiante deve essere costruito un manufatto con una fondazione a platea con dimensioni in pianta 10x16 m  (</w:t>
      </w:r>
      <w:proofErr w:type="spellStart"/>
      <w:r w:rsidRPr="00674D03">
        <w:rPr>
          <w:rFonts w:ascii="Times New Roman" w:hAnsi="Times New Roman"/>
          <w:sz w:val="24"/>
        </w:rPr>
        <w:t>B=</w:t>
      </w:r>
      <w:proofErr w:type="spellEnd"/>
      <w:r w:rsidRPr="00674D03">
        <w:rPr>
          <w:rFonts w:ascii="Times New Roman" w:hAnsi="Times New Roman"/>
          <w:sz w:val="24"/>
        </w:rPr>
        <w:t xml:space="preserve"> 10m e  L=16m).  Il terreno, che è stato indagato attraverso l’esecuzione di 2 perforazioni di sondaggio (S1 e S2) all’interno delle quali sono state eseguite prove </w:t>
      </w:r>
      <w:proofErr w:type="spellStart"/>
      <w:r w:rsidRPr="00674D03">
        <w:rPr>
          <w:rFonts w:ascii="Times New Roman" w:hAnsi="Times New Roman"/>
          <w:sz w:val="24"/>
        </w:rPr>
        <w:t>penetrometriche</w:t>
      </w:r>
      <w:proofErr w:type="spellEnd"/>
      <w:r w:rsidRPr="00674D03">
        <w:rPr>
          <w:rFonts w:ascii="Times New Roman" w:hAnsi="Times New Roman"/>
          <w:sz w:val="24"/>
        </w:rPr>
        <w:t xml:space="preserve"> dinamiche SPT  i cui risultat</w:t>
      </w:r>
      <w:r>
        <w:rPr>
          <w:rFonts w:ascii="Times New Roman" w:hAnsi="Times New Roman"/>
          <w:sz w:val="24"/>
        </w:rPr>
        <w:t>i</w:t>
      </w:r>
      <w:r w:rsidRPr="00674D03">
        <w:rPr>
          <w:rFonts w:ascii="Times New Roman" w:hAnsi="Times New Roman"/>
          <w:sz w:val="24"/>
        </w:rPr>
        <w:t xml:space="preserve"> sono mostrati in Tab. 1, è caratterizzato da una coltre vegetale di circa 2 m.  La falda è stata riscontrata ad una profondità di z</w:t>
      </w:r>
      <w:r w:rsidRPr="00674D03">
        <w:rPr>
          <w:rFonts w:ascii="Times New Roman" w:hAnsi="Times New Roman"/>
          <w:sz w:val="24"/>
          <w:vertAlign w:val="subscript"/>
        </w:rPr>
        <w:t>w</w:t>
      </w:r>
      <w:r w:rsidRPr="00674D03">
        <w:rPr>
          <w:rFonts w:ascii="Times New Roman" w:hAnsi="Times New Roman"/>
          <w:sz w:val="24"/>
        </w:rPr>
        <w:t>=4 m dal piano campagna</w:t>
      </w:r>
      <w:r>
        <w:rPr>
          <w:sz w:val="23"/>
          <w:szCs w:val="23"/>
        </w:rPr>
        <w:t xml:space="preserve"> </w:t>
      </w:r>
      <w:r w:rsidRPr="00674D03">
        <w:rPr>
          <w:sz w:val="24"/>
        </w:rPr>
        <w:t>(</w:t>
      </w:r>
      <w:r w:rsidRPr="00674D03">
        <w:rPr>
          <w:rFonts w:ascii="Symbol" w:hAnsi="Symbol"/>
          <w:sz w:val="24"/>
        </w:rPr>
        <w:t></w:t>
      </w:r>
      <w:r w:rsidRPr="00674D03">
        <w:rPr>
          <w:sz w:val="24"/>
        </w:rPr>
        <w:t>=</w:t>
      </w:r>
      <w:r w:rsidRPr="00674D03">
        <w:rPr>
          <w:rFonts w:ascii="Times New Roman" w:hAnsi="Times New Roman"/>
          <w:sz w:val="24"/>
        </w:rPr>
        <w:t xml:space="preserve">18 </w:t>
      </w:r>
      <w:proofErr w:type="spellStart"/>
      <w:r w:rsidRPr="00674D03">
        <w:rPr>
          <w:rFonts w:ascii="Times New Roman" w:hAnsi="Times New Roman"/>
          <w:sz w:val="24"/>
        </w:rPr>
        <w:t>kN</w:t>
      </w:r>
      <w:proofErr w:type="spellEnd"/>
      <w:r w:rsidRPr="00674D03">
        <w:rPr>
          <w:rFonts w:ascii="Times New Roman" w:hAnsi="Times New Roman"/>
          <w:sz w:val="24"/>
        </w:rPr>
        <w:t>/m</w:t>
      </w:r>
      <w:r w:rsidRPr="00674D03">
        <w:rPr>
          <w:rFonts w:ascii="Times New Roman" w:hAnsi="Times New Roman"/>
          <w:sz w:val="24"/>
          <w:vertAlign w:val="superscript"/>
        </w:rPr>
        <w:t>3</w:t>
      </w:r>
      <w:r w:rsidRPr="00674D03">
        <w:rPr>
          <w:rFonts w:ascii="Times New Roman" w:hAnsi="Times New Roman"/>
          <w:sz w:val="24"/>
        </w:rPr>
        <w:t xml:space="preserve"> e</w:t>
      </w:r>
      <w:r w:rsidRPr="00674D03">
        <w:rPr>
          <w:sz w:val="24"/>
        </w:rPr>
        <w:t xml:space="preserve"> </w:t>
      </w:r>
      <w:r w:rsidRPr="00674D03">
        <w:rPr>
          <w:rFonts w:ascii="Symbol" w:hAnsi="Symbol"/>
          <w:sz w:val="24"/>
        </w:rPr>
        <w:t></w:t>
      </w:r>
      <w:r w:rsidRPr="00674D03">
        <w:rPr>
          <w:sz w:val="24"/>
          <w:vertAlign w:val="subscript"/>
        </w:rPr>
        <w:t>sat</w:t>
      </w:r>
      <w:r w:rsidRPr="00674D03">
        <w:rPr>
          <w:sz w:val="24"/>
        </w:rPr>
        <w:t>=</w:t>
      </w:r>
      <w:r w:rsidRPr="00674D03">
        <w:rPr>
          <w:rFonts w:ascii="Times New Roman" w:hAnsi="Times New Roman"/>
          <w:sz w:val="24"/>
        </w:rPr>
        <w:t xml:space="preserve">20 </w:t>
      </w:r>
      <w:proofErr w:type="spellStart"/>
      <w:r w:rsidRPr="00674D03">
        <w:rPr>
          <w:rFonts w:ascii="Times New Roman" w:hAnsi="Times New Roman"/>
          <w:sz w:val="24"/>
        </w:rPr>
        <w:t>kN</w:t>
      </w:r>
      <w:proofErr w:type="spellEnd"/>
      <w:r w:rsidRPr="00674D03">
        <w:rPr>
          <w:rFonts w:ascii="Times New Roman" w:hAnsi="Times New Roman"/>
          <w:sz w:val="24"/>
        </w:rPr>
        <w:t>/m</w:t>
      </w:r>
      <w:r w:rsidRPr="00674D03">
        <w:rPr>
          <w:rFonts w:ascii="Times New Roman" w:hAnsi="Times New Roman"/>
          <w:sz w:val="24"/>
          <w:vertAlign w:val="superscript"/>
        </w:rPr>
        <w:t>3</w:t>
      </w:r>
      <w:r w:rsidRPr="00674D03">
        <w:rPr>
          <w:sz w:val="24"/>
        </w:rPr>
        <w:t>).</w:t>
      </w:r>
    </w:p>
    <w:p w:rsidR="007F1764" w:rsidRDefault="007F1764" w:rsidP="007F1764">
      <w:pPr>
        <w:jc w:val="both"/>
        <w:rPr>
          <w:sz w:val="23"/>
          <w:szCs w:val="23"/>
        </w:rPr>
      </w:pPr>
    </w:p>
    <w:p w:rsidR="007F1764" w:rsidRDefault="006B7864" w:rsidP="007F1764">
      <w:pPr>
        <w:jc w:val="both"/>
        <w:rPr>
          <w:sz w:val="23"/>
          <w:szCs w:val="23"/>
        </w:rPr>
      </w:pPr>
      <w:r w:rsidRPr="006B7864">
        <w:rPr>
          <w:noProof/>
          <w:sz w:val="22"/>
          <w:szCs w:val="22"/>
          <w:lang w:eastAsia="it-IT"/>
        </w:rPr>
        <w:pict>
          <v:group id="Gruppo 13" o:spid="_x0000_s1047" style="position:absolute;left:0;text-align:left;margin-left:2.4pt;margin-top:5.4pt;width:173pt;height:200.4pt;z-index:251661312" coordsize="21970,25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">
            <v:group id="Gruppo 8" o:spid="_x0000_s1048" style="position:absolute;width:21970;height:21602" coordsize="21970,21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rect id="Rectangle 3" o:spid="_x0000_s1049" style="position:absolute;width:18002;height:216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<v:oval id="Oval 7" o:spid="_x0000_s1050" style="position:absolute;left:6556;top:10783;width:1244;height:11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  <v:oval id="Oval 5" o:spid="_x0000_s1051" style="position:absolute;left:14147;top:2070;width:1244;height:11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52" type="#_x0000_t202" style="position:absolute;left:11731;top:1897;width:2217;height:2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H/PMAA&#10;AADaAAAADwAAAGRycy9kb3ducmV2LnhtbESPX2vCQBDE3wv9DscKvtWLVUtJPaWVFHz1D31ecmsu&#10;mt0LuVPjt+8Jgo/DzPyGmS97btSFulB7MTAeZaBISm9rqQzsd79vn6BCRLHYeCEDNwqwXLy+zDG3&#10;/iobumxjpRJEQo4GXIxtrnUoHTGGkW9JknfwHWNMsqu07fCa4Nzo9yz70Iy1pAWHLa0claftmQ0U&#10;4XiYjos1T7j+Q83uZM8/hTHDQf/9BSpSH5/hR3ttDczgfiXdAL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H/PMAAAADaAAAADwAAAAAAAAAAAAAAAACYAgAAZHJzL2Rvd25y&#10;ZXYueG1sUEsFBgAAAAAEAAQA9QAAAIUDAAAAAA==&#10;" stroked="f">
                <v:textbox inset=".5mm,.3mm,.5mm,.3mm">
                  <w:txbxContent>
                    <w:p w:rsidR="007F1764" w:rsidRDefault="007F1764" w:rsidP="007F1764">
                      <w:r>
                        <w:t>S2</w:t>
                      </w:r>
                    </w:p>
                  </w:txbxContent>
                </v:textbox>
              </v:shape>
              <v:shape id="Text Box 6" o:spid="_x0000_s1053" type="#_x0000_t202" style="position:absolute;left:4313;top:9834;width:2216;height:2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C08AA&#10;AADaAAAADwAAAGRycy9kb3ducmV2LnhtbESPQWvCQBSE70L/w/IK3nRjLaWk2YhKCl5rS8+P7DMb&#10;zXsbsqvGf+8KhR6HmfmGKVYjd+pCQ2i9GFjMM1AktbetNAZ+vj9n76BCRLHYeSEDNwqwKp8mBebW&#10;X+WLLvvYqASRkKMBF2Ofax1qR4xh7nuS5B38wBiTHBptB7wmOHf6JcveNGMracFhT1tH9Wl/ZgNV&#10;OB5eF9WOl9z+omZ3sudNZcz0eVx/gIo0xv/wX3tnDSzhcSXdAF3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TC08AAAADaAAAADwAAAAAAAAAAAAAAAACYAgAAZHJzL2Rvd25y&#10;ZXYueG1sUEsFBgAAAAAEAAQA9QAAAIUDAAAAAA==&#10;" stroked="f">
                <v:textbox inset=".5mm,.3mm,.5mm,.3mm">
                  <w:txbxContent>
                    <w:p w:rsidR="007F1764" w:rsidRDefault="007F1764" w:rsidP="007F1764">
                      <w:r>
                        <w:t>S1</w:t>
                      </w:r>
                    </w:p>
                  </w:txbxContent>
                </v:textbox>
              </v:shape>
              <v:line id="Line 2" o:spid="_x0000_s1054" style="position:absolute;visibility:visible" from="19323,86" to="19323,2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6ng8MAAADaAAAADwAAAGRycy9kb3ducmV2LnhtbESPQWvCQBSE74L/YXmCN91YsJbUjYhQ&#10;iNIeGqW9PrIv2WD2bcyumv77bqHgcZiZb5j1ZrCtuFHvG8cKFvMEBHHpdMO1gtPxbfYCwgdkja1j&#10;UvBDHjbZeLTGVLs7f9KtCLWIEPYpKjAhdKmUvjRk0c9dRxy9yvUWQ5R9LXWP9wi3rXxKkmdpseG4&#10;YLCjnaHyXFytgu9866/m66NKlqfiXV5ydPvVQanpZNi+ggg0hEf4v51rBSv4uxJv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Op4PDAAAA2gAAAA8AAAAAAAAAAAAA&#10;AAAAoQIAAGRycy9kb3ducmV2LnhtbFBLBQYAAAAABAAEAPkAAACRAwAAAAA=&#10;">
                <v:stroke startarrow="block" endarrow="block" endarrowwidth="narrow"/>
              </v:line>
              <v:shape id="Text Box 8" o:spid="_x0000_s1055" type="#_x0000_t202" style="position:absolute;left:19754;top:8108;width:2216;height:2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5P70A&#10;AADaAAAADwAAAGRycy9kb3ducmV2LnhtbERPTWvCQBC9C/6HZYTedKMtpaSuUiWC11rxPGTHbGpm&#10;NmRXjf/eFQRPw+N9znzZc6Mu1IXai4HpJANFUnpbS2Vg/7cZf4EKEcVi44UM3CjAcjEczDG3/iq/&#10;dNnFSqUQCTkacDG2udahdMQYJr4lSdzRd4wxwa7StsNrCudGz7LsUzPWkhoctrR2VJ52ZzZQhP/j&#10;x7TY8jvXB9TsTva8Kox5G/U/36Ai9fElfrq3Ns2HxyuPqxd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Lr5P70AAADaAAAADwAAAAAAAAAAAAAAAACYAgAAZHJzL2Rvd25yZXYu&#10;eG1sUEsFBgAAAAAEAAQA9QAAAIIDAAAAAA==&#10;" stroked="f">
                <v:textbox inset=".5mm,.3mm,.5mm,.3mm">
                  <w:txbxContent>
                    <w:p w:rsidR="007F1764" w:rsidRDefault="007F1764" w:rsidP="007F1764">
                      <w:r>
                        <w:t>L</w:t>
                      </w:r>
                    </w:p>
                  </w:txbxContent>
                </v:textbox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10" o:spid="_x0000_s1056" type="#_x0000_t32" style="position:absolute;top:23118;width:18000;height: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n1ccUAAADbAAAADwAAAGRycy9kb3ducmV2LnhtbESPT2sCQQzF74LfYUihN52t0KJbR1FB&#10;LEgF/xw8hp10Z3Ens+yMuvXTN4eCt4T38t4v03nna3WjNlaBDbwNM1DERbAVlwZOx/VgDComZIt1&#10;YDLwSxHms35virkNd97T7ZBKJSEcczTgUmpyrWPhyGMchoZYtJ/QekyytqW2Ld4l3Nd6lGUf2mPF&#10;0uCwoZWj4nK4egPf2yztNstzvXpv9u6B5zi5bsbGvL50i09Qibr0NP9ff1nBF3r5RQbQ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n1ccUAAADbAAAADwAAAAAAAAAA&#10;AAAAAAChAgAAZHJzL2Rvd25yZXYueG1sUEsFBgAAAAAEAAQA+QAAAJMDAAAAAA==&#10;" strokecolor="black [3213]">
              <v:stroke startarrow="block" endarrow="block"/>
            </v:shape>
            <v:shape id="Casella di testo 11" o:spid="_x0000_s1057" type="#_x0000_t202" style="position:absolute;left:4313;top:23118;width:4228;height:23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<v:textbox>
                <w:txbxContent>
                  <w:p w:rsidR="007F1764" w:rsidRDefault="007F1764" w:rsidP="007F1764">
                    <w:r>
                      <w:t>B</w:t>
                    </w:r>
                  </w:p>
                </w:txbxContent>
              </v:textbox>
            </v:shape>
          </v:group>
        </w:pict>
      </w:r>
      <w:r w:rsidR="007F1764"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77470</wp:posOffset>
            </wp:positionV>
            <wp:extent cx="3639820" cy="1905635"/>
            <wp:effectExtent l="0" t="0" r="0" b="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19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1764" w:rsidRDefault="007F1764" w:rsidP="007F1764">
      <w:pPr>
        <w:rPr>
          <w:sz w:val="23"/>
          <w:szCs w:val="23"/>
        </w:rPr>
      </w:pPr>
    </w:p>
    <w:p w:rsidR="007F1764" w:rsidRDefault="007F1764" w:rsidP="007F1764">
      <w:pPr>
        <w:rPr>
          <w:sz w:val="23"/>
          <w:szCs w:val="23"/>
        </w:rPr>
      </w:pPr>
      <w:r>
        <w:rPr>
          <w:sz w:val="23"/>
          <w:szCs w:val="23"/>
        </w:rPr>
        <w:t xml:space="preserve">    </w:t>
      </w:r>
    </w:p>
    <w:p w:rsidR="007F1764" w:rsidRDefault="007F1764" w:rsidP="007F1764">
      <w:pPr>
        <w:rPr>
          <w:sz w:val="23"/>
          <w:szCs w:val="23"/>
        </w:rPr>
      </w:pPr>
    </w:p>
    <w:p w:rsidR="007F1764" w:rsidRDefault="007F1764" w:rsidP="007F1764">
      <w:pPr>
        <w:rPr>
          <w:sz w:val="23"/>
          <w:szCs w:val="23"/>
        </w:rPr>
      </w:pPr>
    </w:p>
    <w:p w:rsidR="007F1764" w:rsidRDefault="007F1764" w:rsidP="007F1764">
      <w:pPr>
        <w:rPr>
          <w:sz w:val="23"/>
          <w:szCs w:val="23"/>
        </w:rPr>
      </w:pPr>
    </w:p>
    <w:p w:rsidR="007F1764" w:rsidRDefault="007F1764" w:rsidP="007F1764">
      <w:pPr>
        <w:rPr>
          <w:sz w:val="23"/>
          <w:szCs w:val="23"/>
        </w:rPr>
      </w:pPr>
    </w:p>
    <w:p w:rsidR="007F1764" w:rsidRDefault="007F1764" w:rsidP="007F1764">
      <w:pPr>
        <w:rPr>
          <w:sz w:val="23"/>
          <w:szCs w:val="23"/>
        </w:rPr>
      </w:pPr>
    </w:p>
    <w:p w:rsidR="007F1764" w:rsidRDefault="007F1764" w:rsidP="007F1764">
      <w:pPr>
        <w:pStyle w:val="Default"/>
      </w:pPr>
    </w:p>
    <w:p w:rsidR="007F1764" w:rsidRDefault="007F1764" w:rsidP="007F1764">
      <w:pPr>
        <w:pStyle w:val="Default"/>
      </w:pPr>
    </w:p>
    <w:p w:rsidR="007F1764" w:rsidRDefault="007F1764" w:rsidP="007F1764">
      <w:pPr>
        <w:pStyle w:val="Default"/>
      </w:pPr>
      <w:r>
        <w:t xml:space="preserve">Le sollecitazioni sono indicate in Tab. 2. </w:t>
      </w:r>
    </w:p>
    <w:p w:rsidR="007F1764" w:rsidRDefault="007F1764" w:rsidP="007F1764">
      <w:pPr>
        <w:pStyle w:val="Default"/>
      </w:pPr>
      <w:r>
        <w:t xml:space="preserve">Effettuare le verifiche agli stati limite di esercizio (SLE) e ultimo (SLU) secondo la normativa vigente. Il candidato può assumere eventuali dati mancanti giustificando le scelte adottate. </w:t>
      </w:r>
    </w:p>
    <w:p w:rsidR="007F1764" w:rsidRDefault="007F1764" w:rsidP="007F1764">
      <w:pPr>
        <w:pStyle w:val="Default"/>
      </w:pPr>
    </w:p>
    <w:p w:rsidR="007F1764" w:rsidRDefault="007F1764" w:rsidP="007F1764">
      <w:pPr>
        <w:spacing w:after="0"/>
        <w:ind w:left="360"/>
        <w:rPr>
          <w:rFonts w:ascii="Times New Roman" w:hAnsi="Times New Roman"/>
          <w:lang w:eastAsia="it-IT"/>
        </w:rPr>
      </w:pPr>
      <w:r w:rsidRPr="00F076CB">
        <w:rPr>
          <w:rFonts w:ascii="Times New Roman" w:hAnsi="Times New Roman"/>
          <w:lang w:eastAsia="it-IT"/>
        </w:rPr>
        <w:t xml:space="preserve">Tab.1 </w:t>
      </w:r>
    </w:p>
    <w:p w:rsidR="007F1764" w:rsidRPr="00F076CB" w:rsidRDefault="007F1764" w:rsidP="007F1764">
      <w:pPr>
        <w:spacing w:after="0"/>
        <w:ind w:left="360"/>
        <w:rPr>
          <w:rFonts w:ascii="Times New Roman" w:hAnsi="Times New Roman"/>
          <w:lang w:eastAsia="it-IT"/>
        </w:rPr>
      </w:pPr>
    </w:p>
    <w:tbl>
      <w:tblPr>
        <w:tblW w:w="6307" w:type="dxa"/>
        <w:tblCellMar>
          <w:left w:w="70" w:type="dxa"/>
          <w:right w:w="70" w:type="dxa"/>
        </w:tblCellMar>
        <w:tblLook w:val="00A0"/>
      </w:tblPr>
      <w:tblGrid>
        <w:gridCol w:w="2001"/>
        <w:gridCol w:w="904"/>
        <w:gridCol w:w="1562"/>
        <w:gridCol w:w="1840"/>
      </w:tblGrid>
      <w:tr w:rsidR="007F1764" w:rsidRPr="000124C0" w:rsidTr="002E6110">
        <w:trPr>
          <w:trHeight w:val="315"/>
        </w:trPr>
        <w:tc>
          <w:tcPr>
            <w:tcW w:w="29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 xml:space="preserve">verticale S 1 </w:t>
            </w:r>
          </w:p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(ubicata in prossimità del centro della fondazione)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verticale S2</w:t>
            </w:r>
          </w:p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 xml:space="preserve"> (ubicata in prossimità di uno spigolo di una fondazione)</w:t>
            </w:r>
          </w:p>
        </w:tc>
      </w:tr>
      <w:tr w:rsidR="007F1764" w:rsidRPr="000124C0" w:rsidTr="002E6110">
        <w:trPr>
          <w:trHeight w:val="360"/>
        </w:trPr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 xml:space="preserve"> Profondità (m)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N</w:t>
            </w:r>
            <w:r w:rsidRPr="000124C0">
              <w:rPr>
                <w:rFonts w:ascii="Times New Roman" w:hAnsi="Times New Roman"/>
                <w:color w:val="000000"/>
                <w:vertAlign w:val="subscript"/>
                <w:lang w:eastAsia="it-IT"/>
              </w:rPr>
              <w:t>SPT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Profondità (m)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N</w:t>
            </w:r>
            <w:r w:rsidRPr="000124C0">
              <w:rPr>
                <w:rFonts w:ascii="Times New Roman" w:hAnsi="Times New Roman"/>
                <w:color w:val="000000"/>
                <w:vertAlign w:val="subscript"/>
                <w:lang w:eastAsia="it-IT"/>
              </w:rPr>
              <w:t>SPT</w:t>
            </w:r>
          </w:p>
        </w:tc>
      </w:tr>
      <w:tr w:rsidR="007F1764" w:rsidRPr="000124C0" w:rsidTr="002E6110">
        <w:trPr>
          <w:trHeight w:val="300"/>
        </w:trPr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>
              <w:rPr>
                <w:rFonts w:ascii="Times New Roman" w:hAnsi="Times New Roman"/>
                <w:color w:val="000000"/>
                <w:lang w:eastAsia="it-IT"/>
              </w:rPr>
              <w:t>4</w:t>
            </w:r>
            <w:r w:rsidRPr="000124C0">
              <w:rPr>
                <w:rFonts w:ascii="Times New Roman" w:hAnsi="Times New Roman"/>
                <w:color w:val="000000"/>
                <w:lang w:eastAsia="it-IT"/>
              </w:rPr>
              <w:t>.5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>
              <w:rPr>
                <w:rFonts w:ascii="Times New Roman" w:hAnsi="Times New Roman"/>
                <w:color w:val="000000"/>
                <w:lang w:eastAsia="it-IT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3</w:t>
            </w:r>
          </w:p>
        </w:tc>
      </w:tr>
      <w:tr w:rsidR="007F1764" w:rsidRPr="000124C0" w:rsidTr="002E6110">
        <w:trPr>
          <w:trHeight w:val="300"/>
        </w:trPr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>
              <w:rPr>
                <w:rFonts w:ascii="Times New Roman" w:hAnsi="Times New Roman"/>
                <w:color w:val="000000"/>
                <w:lang w:eastAsia="it-IT"/>
              </w:rPr>
              <w:t>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>
              <w:rPr>
                <w:rFonts w:ascii="Times New Roman" w:hAnsi="Times New Roman"/>
                <w:color w:val="000000"/>
                <w:lang w:eastAsia="it-IT"/>
              </w:rPr>
              <w:t>5</w:t>
            </w:r>
            <w:r w:rsidRPr="000124C0">
              <w:rPr>
                <w:rFonts w:ascii="Times New Roman" w:hAnsi="Times New Roman"/>
                <w:color w:val="000000"/>
                <w:lang w:eastAsia="it-IT"/>
              </w:rPr>
              <w:t>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8</w:t>
            </w:r>
          </w:p>
        </w:tc>
      </w:tr>
      <w:tr w:rsidR="007F1764" w:rsidRPr="000124C0" w:rsidTr="002E6110">
        <w:trPr>
          <w:trHeight w:val="300"/>
        </w:trPr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>
              <w:rPr>
                <w:rFonts w:ascii="Times New Roman" w:hAnsi="Times New Roman"/>
                <w:color w:val="000000"/>
                <w:lang w:eastAsia="it-IT"/>
              </w:rPr>
              <w:t>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>
              <w:rPr>
                <w:rFonts w:ascii="Times New Roman" w:hAnsi="Times New Roman"/>
                <w:color w:val="000000"/>
                <w:lang w:eastAsia="it-IT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13</w:t>
            </w:r>
          </w:p>
        </w:tc>
      </w:tr>
      <w:tr w:rsidR="007F1764" w:rsidRPr="000124C0" w:rsidTr="002E6110">
        <w:trPr>
          <w:trHeight w:val="300"/>
        </w:trPr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>
              <w:rPr>
                <w:rFonts w:ascii="Times New Roman" w:hAnsi="Times New Roman"/>
                <w:color w:val="000000"/>
                <w:lang w:eastAsia="it-IT"/>
              </w:rPr>
              <w:t>8</w:t>
            </w:r>
            <w:r w:rsidRPr="000124C0">
              <w:rPr>
                <w:rFonts w:ascii="Times New Roman" w:hAnsi="Times New Roman"/>
                <w:color w:val="000000"/>
                <w:lang w:eastAsia="it-IT"/>
              </w:rPr>
              <w:t>,7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>
              <w:rPr>
                <w:rFonts w:ascii="Times New Roman" w:hAnsi="Times New Roman"/>
                <w:color w:val="000000"/>
                <w:lang w:eastAsia="it-IT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12</w:t>
            </w:r>
          </w:p>
        </w:tc>
      </w:tr>
      <w:tr w:rsidR="007F1764" w:rsidRPr="000124C0" w:rsidTr="002E6110">
        <w:trPr>
          <w:trHeight w:val="315"/>
        </w:trPr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>
              <w:rPr>
                <w:rFonts w:ascii="Times New Roman" w:hAnsi="Times New Roman"/>
                <w:color w:val="000000"/>
                <w:lang w:eastAsia="it-IT"/>
              </w:rPr>
              <w:t>10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>
              <w:rPr>
                <w:rFonts w:ascii="Times New Roman" w:hAnsi="Times New Roman"/>
                <w:color w:val="000000"/>
                <w:lang w:eastAsia="it-IT"/>
              </w:rPr>
              <w:t>10</w:t>
            </w:r>
            <w:r w:rsidRPr="000124C0">
              <w:rPr>
                <w:rFonts w:ascii="Times New Roman" w:hAnsi="Times New Roman"/>
                <w:color w:val="000000"/>
                <w:lang w:eastAsia="it-IT"/>
              </w:rPr>
              <w:t>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13</w:t>
            </w:r>
          </w:p>
        </w:tc>
      </w:tr>
      <w:tr w:rsidR="007F1764" w:rsidRPr="000124C0" w:rsidTr="002E6110">
        <w:trPr>
          <w:trHeight w:val="315"/>
        </w:trPr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</w:t>
            </w:r>
            <w:r>
              <w:rPr>
                <w:rFonts w:ascii="Times New Roman" w:hAnsi="Times New Roman"/>
                <w:color w:val="000000"/>
                <w:lang w:eastAsia="it-IT"/>
              </w:rP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</w:t>
            </w:r>
            <w:r>
              <w:rPr>
                <w:rFonts w:ascii="Times New Roman" w:hAnsi="Times New Roman"/>
                <w:color w:val="000000"/>
                <w:lang w:eastAsia="it-IT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13</w:t>
            </w:r>
          </w:p>
        </w:tc>
      </w:tr>
      <w:tr w:rsidR="007F1764" w:rsidRPr="000124C0" w:rsidTr="002E6110">
        <w:trPr>
          <w:trHeight w:val="300"/>
        </w:trPr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</w:t>
            </w:r>
            <w:r>
              <w:rPr>
                <w:rFonts w:ascii="Times New Roman" w:hAnsi="Times New Roman"/>
                <w:color w:val="000000"/>
                <w:lang w:eastAsia="it-IT"/>
              </w:rPr>
              <w:t>4</w:t>
            </w:r>
            <w:r w:rsidRPr="000124C0">
              <w:rPr>
                <w:rFonts w:ascii="Times New Roman" w:hAnsi="Times New Roman"/>
                <w:color w:val="000000"/>
                <w:lang w:eastAsia="it-IT"/>
              </w:rPr>
              <w:t>,7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</w:t>
            </w:r>
            <w:r>
              <w:rPr>
                <w:rFonts w:ascii="Times New Roman" w:hAnsi="Times New Roman"/>
                <w:color w:val="000000"/>
                <w:lang w:eastAsia="it-IT"/>
              </w:rPr>
              <w:t>4</w:t>
            </w:r>
            <w:r w:rsidRPr="000124C0">
              <w:rPr>
                <w:rFonts w:ascii="Times New Roman" w:hAnsi="Times New Roman"/>
                <w:color w:val="000000"/>
                <w:lang w:eastAsia="it-IT"/>
              </w:rPr>
              <w:t>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7</w:t>
            </w:r>
          </w:p>
        </w:tc>
      </w:tr>
      <w:tr w:rsidR="007F1764" w:rsidRPr="000124C0" w:rsidTr="002E6110">
        <w:trPr>
          <w:trHeight w:val="300"/>
        </w:trPr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</w:t>
            </w:r>
            <w:r>
              <w:rPr>
                <w:rFonts w:ascii="Times New Roman" w:hAnsi="Times New Roman"/>
                <w:color w:val="000000"/>
                <w:lang w:eastAsia="it-IT"/>
              </w:rPr>
              <w:t>6</w:t>
            </w:r>
            <w:r w:rsidRPr="000124C0">
              <w:rPr>
                <w:rFonts w:ascii="Times New Roman" w:hAnsi="Times New Roman"/>
                <w:color w:val="000000"/>
                <w:lang w:eastAsia="it-IT"/>
              </w:rPr>
              <w:t>,2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</w:t>
            </w:r>
            <w:r>
              <w:rPr>
                <w:rFonts w:ascii="Times New Roman" w:hAnsi="Times New Roman"/>
                <w:color w:val="000000"/>
                <w:lang w:eastAsia="it-IT"/>
              </w:rPr>
              <w:t>6</w:t>
            </w:r>
            <w:r w:rsidRPr="000124C0">
              <w:rPr>
                <w:rFonts w:ascii="Times New Roman" w:hAnsi="Times New Roman"/>
                <w:color w:val="000000"/>
                <w:lang w:eastAsia="it-IT"/>
              </w:rPr>
              <w:t>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12</w:t>
            </w:r>
          </w:p>
        </w:tc>
      </w:tr>
      <w:tr w:rsidR="007F1764" w:rsidRPr="000124C0" w:rsidTr="002E6110">
        <w:trPr>
          <w:trHeight w:val="315"/>
        </w:trPr>
        <w:tc>
          <w:tcPr>
            <w:tcW w:w="20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</w:t>
            </w:r>
            <w:r>
              <w:rPr>
                <w:rFonts w:ascii="Times New Roman" w:hAnsi="Times New Roman"/>
                <w:color w:val="000000"/>
                <w:lang w:eastAsia="it-IT"/>
              </w:rPr>
              <w:t>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30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</w:t>
            </w:r>
            <w:r>
              <w:rPr>
                <w:rFonts w:ascii="Times New Roman" w:hAnsi="Times New Roman"/>
                <w:color w:val="000000"/>
                <w:lang w:eastAsia="it-IT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39</w:t>
            </w:r>
          </w:p>
        </w:tc>
      </w:tr>
    </w:tbl>
    <w:p w:rsidR="007F1764" w:rsidRDefault="007F1764" w:rsidP="007F1764">
      <w:pPr>
        <w:tabs>
          <w:tab w:val="left" w:pos="4265"/>
        </w:tabs>
        <w:spacing w:after="0" w:line="360" w:lineRule="auto"/>
        <w:rPr>
          <w:rFonts w:ascii="Times New Roman" w:hAnsi="Times New Roman"/>
        </w:rPr>
      </w:pPr>
    </w:p>
    <w:p w:rsidR="007F1764" w:rsidRPr="00F076CB" w:rsidRDefault="007F1764" w:rsidP="007F1764">
      <w:pPr>
        <w:tabs>
          <w:tab w:val="left" w:pos="4265"/>
        </w:tabs>
        <w:spacing w:after="0" w:line="360" w:lineRule="auto"/>
        <w:rPr>
          <w:rFonts w:ascii="Times New Roman" w:hAnsi="Times New Roman"/>
        </w:rPr>
      </w:pPr>
      <w:r w:rsidRPr="00F076CB">
        <w:rPr>
          <w:rFonts w:ascii="Times New Roman" w:hAnsi="Times New Roman"/>
        </w:rPr>
        <w:t>Tab. 2</w:t>
      </w:r>
      <w:r w:rsidRPr="00F076CB">
        <w:rPr>
          <w:rFonts w:ascii="Times New Roman" w:hAnsi="Times New Roman"/>
        </w:rPr>
        <w:tab/>
      </w:r>
    </w:p>
    <w:tbl>
      <w:tblPr>
        <w:tblW w:w="4780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960"/>
        <w:gridCol w:w="960"/>
        <w:gridCol w:w="1260"/>
        <w:gridCol w:w="1600"/>
      </w:tblGrid>
      <w:tr w:rsidR="007F1764" w:rsidRPr="00F32AAD" w:rsidTr="002E6110">
        <w:trPr>
          <w:trHeight w:val="300"/>
        </w:trPr>
        <w:tc>
          <w:tcPr>
            <w:tcW w:w="960" w:type="dxa"/>
          </w:tcPr>
          <w:p w:rsidR="007F1764" w:rsidRPr="000124C0" w:rsidRDefault="007F1764" w:rsidP="002E6110">
            <w:pPr>
              <w:spacing w:after="0"/>
              <w:jc w:val="both"/>
              <w:rPr>
                <w:rFonts w:ascii="Times New Roman" w:hAnsi="Times New Roman"/>
                <w:color w:val="000000"/>
                <w:lang w:eastAsia="it-IT"/>
              </w:rPr>
            </w:pPr>
          </w:p>
        </w:tc>
        <w:tc>
          <w:tcPr>
            <w:tcW w:w="96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both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Simbolo</w:t>
            </w:r>
          </w:p>
        </w:tc>
        <w:tc>
          <w:tcPr>
            <w:tcW w:w="126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both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Quantità</w:t>
            </w:r>
          </w:p>
        </w:tc>
        <w:tc>
          <w:tcPr>
            <w:tcW w:w="160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both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Unità di misura</w:t>
            </w:r>
          </w:p>
        </w:tc>
      </w:tr>
      <w:tr w:rsidR="007F1764" w:rsidRPr="00F32AAD" w:rsidTr="002E6110">
        <w:trPr>
          <w:trHeight w:val="315"/>
        </w:trPr>
        <w:tc>
          <w:tcPr>
            <w:tcW w:w="960" w:type="dxa"/>
            <w:vMerge w:val="restart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S.L.U.*</w:t>
            </w:r>
          </w:p>
        </w:tc>
        <w:tc>
          <w:tcPr>
            <w:tcW w:w="96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proofErr w:type="spellStart"/>
            <w:r w:rsidRPr="000124C0">
              <w:rPr>
                <w:rFonts w:ascii="Times New Roman" w:hAnsi="Times New Roman"/>
                <w:color w:val="000000"/>
                <w:lang w:eastAsia="it-IT"/>
              </w:rPr>
              <w:t>N</w:t>
            </w:r>
            <w:r w:rsidRPr="000124C0">
              <w:rPr>
                <w:rFonts w:ascii="Times New Roman" w:hAnsi="Times New Roman"/>
                <w:color w:val="000000"/>
                <w:vertAlign w:val="subscript"/>
                <w:lang w:eastAsia="it-IT"/>
              </w:rPr>
              <w:t>d</w:t>
            </w:r>
            <w:proofErr w:type="spellEnd"/>
          </w:p>
        </w:tc>
        <w:tc>
          <w:tcPr>
            <w:tcW w:w="126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10000</w:t>
            </w:r>
          </w:p>
        </w:tc>
        <w:tc>
          <w:tcPr>
            <w:tcW w:w="160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proofErr w:type="spellStart"/>
            <w:r w:rsidRPr="000124C0">
              <w:rPr>
                <w:rFonts w:ascii="Times New Roman" w:hAnsi="Times New Roman"/>
                <w:color w:val="000000"/>
                <w:lang w:eastAsia="it-IT"/>
              </w:rPr>
              <w:t>kN</w:t>
            </w:r>
            <w:proofErr w:type="spellEnd"/>
          </w:p>
        </w:tc>
      </w:tr>
      <w:tr w:rsidR="007F1764" w:rsidRPr="00F32AAD" w:rsidTr="002E6110">
        <w:trPr>
          <w:trHeight w:val="300"/>
        </w:trPr>
        <w:tc>
          <w:tcPr>
            <w:tcW w:w="960" w:type="dxa"/>
            <w:vMerge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</w:p>
        </w:tc>
        <w:tc>
          <w:tcPr>
            <w:tcW w:w="96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proofErr w:type="spellStart"/>
            <w:r w:rsidRPr="000124C0">
              <w:rPr>
                <w:rFonts w:ascii="Times New Roman" w:hAnsi="Times New Roman"/>
                <w:color w:val="000000"/>
                <w:lang w:eastAsia="it-IT"/>
              </w:rPr>
              <w:t>H</w:t>
            </w:r>
            <w:r w:rsidRPr="000124C0">
              <w:rPr>
                <w:rFonts w:ascii="Times New Roman" w:hAnsi="Times New Roman"/>
                <w:color w:val="000000"/>
                <w:vertAlign w:val="subscript"/>
                <w:lang w:eastAsia="it-IT"/>
              </w:rPr>
              <w:t>d</w:t>
            </w:r>
            <w:proofErr w:type="spellEnd"/>
          </w:p>
        </w:tc>
        <w:tc>
          <w:tcPr>
            <w:tcW w:w="126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1056</w:t>
            </w:r>
          </w:p>
        </w:tc>
        <w:tc>
          <w:tcPr>
            <w:tcW w:w="160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proofErr w:type="spellStart"/>
            <w:r w:rsidRPr="000124C0">
              <w:rPr>
                <w:rFonts w:ascii="Times New Roman" w:hAnsi="Times New Roman"/>
                <w:color w:val="000000"/>
                <w:lang w:eastAsia="it-IT"/>
              </w:rPr>
              <w:t>kN</w:t>
            </w:r>
            <w:proofErr w:type="spellEnd"/>
          </w:p>
        </w:tc>
      </w:tr>
      <w:tr w:rsidR="007F1764" w:rsidRPr="00F32AAD" w:rsidTr="002E6110">
        <w:trPr>
          <w:trHeight w:val="315"/>
        </w:trPr>
        <w:tc>
          <w:tcPr>
            <w:tcW w:w="960" w:type="dxa"/>
            <w:vMerge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</w:p>
        </w:tc>
        <w:tc>
          <w:tcPr>
            <w:tcW w:w="96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proofErr w:type="spellStart"/>
            <w:r w:rsidRPr="000124C0">
              <w:rPr>
                <w:rFonts w:ascii="Times New Roman" w:hAnsi="Times New Roman"/>
                <w:color w:val="000000"/>
                <w:lang w:eastAsia="it-IT"/>
              </w:rPr>
              <w:t>M</w:t>
            </w:r>
            <w:r w:rsidRPr="000124C0">
              <w:rPr>
                <w:rFonts w:ascii="Times New Roman" w:hAnsi="Times New Roman"/>
                <w:color w:val="000000"/>
                <w:vertAlign w:val="subscript"/>
                <w:lang w:eastAsia="it-IT"/>
              </w:rPr>
              <w:t>d</w:t>
            </w:r>
            <w:proofErr w:type="spellEnd"/>
          </w:p>
        </w:tc>
        <w:tc>
          <w:tcPr>
            <w:tcW w:w="126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450</w:t>
            </w:r>
            <w:r>
              <w:rPr>
                <w:rFonts w:ascii="Times New Roman" w:hAnsi="Times New Roman"/>
                <w:color w:val="000000"/>
                <w:lang w:eastAsia="it-IT"/>
              </w:rPr>
              <w:t>0</w:t>
            </w:r>
          </w:p>
        </w:tc>
        <w:tc>
          <w:tcPr>
            <w:tcW w:w="160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proofErr w:type="spellStart"/>
            <w:r w:rsidRPr="000124C0">
              <w:rPr>
                <w:rFonts w:ascii="Times New Roman" w:hAnsi="Times New Roman"/>
                <w:color w:val="000000"/>
                <w:lang w:eastAsia="it-IT"/>
              </w:rPr>
              <w:t>kNm</w:t>
            </w:r>
            <w:proofErr w:type="spellEnd"/>
          </w:p>
        </w:tc>
      </w:tr>
      <w:tr w:rsidR="007F1764" w:rsidRPr="00F32AAD" w:rsidTr="002E6110">
        <w:trPr>
          <w:trHeight w:val="315"/>
        </w:trPr>
        <w:tc>
          <w:tcPr>
            <w:tcW w:w="960" w:type="dxa"/>
            <w:vMerge w:val="restart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S.L.E.**</w:t>
            </w:r>
          </w:p>
        </w:tc>
        <w:tc>
          <w:tcPr>
            <w:tcW w:w="96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proofErr w:type="spellStart"/>
            <w:r w:rsidRPr="000124C0">
              <w:rPr>
                <w:rFonts w:ascii="Times New Roman" w:hAnsi="Times New Roman"/>
                <w:color w:val="000000"/>
                <w:lang w:eastAsia="it-IT"/>
              </w:rPr>
              <w:t>N</w:t>
            </w:r>
            <w:r w:rsidRPr="000124C0">
              <w:rPr>
                <w:rFonts w:ascii="Times New Roman" w:hAnsi="Times New Roman"/>
                <w:color w:val="000000"/>
                <w:vertAlign w:val="subscript"/>
                <w:lang w:eastAsia="it-IT"/>
              </w:rPr>
              <w:t>d</w:t>
            </w:r>
            <w:proofErr w:type="spellEnd"/>
          </w:p>
        </w:tc>
        <w:tc>
          <w:tcPr>
            <w:tcW w:w="126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r w:rsidRPr="000124C0">
              <w:rPr>
                <w:rFonts w:ascii="Times New Roman" w:hAnsi="Times New Roman"/>
                <w:color w:val="000000"/>
                <w:lang w:eastAsia="it-IT"/>
              </w:rPr>
              <w:t>7330</w:t>
            </w:r>
          </w:p>
        </w:tc>
        <w:tc>
          <w:tcPr>
            <w:tcW w:w="160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  <w:proofErr w:type="spellStart"/>
            <w:r w:rsidRPr="000124C0">
              <w:rPr>
                <w:rFonts w:ascii="Times New Roman" w:hAnsi="Times New Roman"/>
                <w:color w:val="000000"/>
                <w:lang w:eastAsia="it-IT"/>
              </w:rPr>
              <w:t>kN</w:t>
            </w:r>
            <w:proofErr w:type="spellEnd"/>
          </w:p>
        </w:tc>
      </w:tr>
      <w:tr w:rsidR="007F1764" w:rsidRPr="00F32AAD" w:rsidTr="002E6110">
        <w:trPr>
          <w:trHeight w:val="345"/>
        </w:trPr>
        <w:tc>
          <w:tcPr>
            <w:tcW w:w="960" w:type="dxa"/>
            <w:vMerge/>
          </w:tcPr>
          <w:p w:rsidR="007F1764" w:rsidRPr="000124C0" w:rsidRDefault="007F1764" w:rsidP="002E6110">
            <w:pPr>
              <w:spacing w:after="0"/>
              <w:jc w:val="center"/>
              <w:rPr>
                <w:rFonts w:ascii="Symbol" w:hAnsi="Symbol" w:cs="Calibri"/>
                <w:color w:val="000000"/>
                <w:lang w:eastAsia="it-IT"/>
              </w:rPr>
            </w:pPr>
          </w:p>
        </w:tc>
        <w:tc>
          <w:tcPr>
            <w:tcW w:w="96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</w:p>
        </w:tc>
        <w:tc>
          <w:tcPr>
            <w:tcW w:w="126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</w:p>
        </w:tc>
        <w:tc>
          <w:tcPr>
            <w:tcW w:w="1600" w:type="dxa"/>
            <w:noWrap/>
            <w:vAlign w:val="bottom"/>
          </w:tcPr>
          <w:p w:rsidR="007F1764" w:rsidRPr="000124C0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</w:p>
        </w:tc>
      </w:tr>
      <w:tr w:rsidR="007F1764" w:rsidRPr="00F32AAD" w:rsidTr="002E6110">
        <w:trPr>
          <w:trHeight w:val="360"/>
        </w:trPr>
        <w:tc>
          <w:tcPr>
            <w:tcW w:w="960" w:type="dxa"/>
            <w:vMerge/>
          </w:tcPr>
          <w:p w:rsidR="007F1764" w:rsidRDefault="007F1764" w:rsidP="002E6110">
            <w:pPr>
              <w:spacing w:after="0"/>
              <w:jc w:val="center"/>
              <w:rPr>
                <w:rFonts w:ascii="Symbol" w:hAnsi="Symbol" w:cs="Calibri"/>
                <w:color w:val="000000"/>
                <w:lang w:eastAsia="it-IT"/>
              </w:rPr>
            </w:pPr>
          </w:p>
        </w:tc>
        <w:tc>
          <w:tcPr>
            <w:tcW w:w="960" w:type="dxa"/>
            <w:noWrap/>
            <w:vAlign w:val="bottom"/>
          </w:tcPr>
          <w:p w:rsidR="007F1764" w:rsidRPr="00BD3D2C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</w:p>
        </w:tc>
        <w:tc>
          <w:tcPr>
            <w:tcW w:w="1260" w:type="dxa"/>
            <w:noWrap/>
            <w:vAlign w:val="bottom"/>
          </w:tcPr>
          <w:p w:rsidR="007F1764" w:rsidRPr="00BD3D2C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</w:p>
        </w:tc>
        <w:tc>
          <w:tcPr>
            <w:tcW w:w="1600" w:type="dxa"/>
            <w:noWrap/>
            <w:vAlign w:val="bottom"/>
          </w:tcPr>
          <w:p w:rsidR="007F1764" w:rsidRPr="00BD3D2C" w:rsidRDefault="007F1764" w:rsidP="002E6110">
            <w:pPr>
              <w:spacing w:after="0"/>
              <w:jc w:val="center"/>
              <w:rPr>
                <w:rFonts w:ascii="Times New Roman" w:hAnsi="Times New Roman"/>
                <w:color w:val="000000"/>
                <w:lang w:eastAsia="it-IT"/>
              </w:rPr>
            </w:pPr>
          </w:p>
        </w:tc>
      </w:tr>
    </w:tbl>
    <w:p w:rsidR="007F1764" w:rsidRDefault="007F1764" w:rsidP="007F1764">
      <w:pPr>
        <w:pStyle w:val="Default"/>
      </w:pPr>
    </w:p>
    <w:p w:rsidR="007F1764" w:rsidRPr="00AC28F1" w:rsidRDefault="007F1764" w:rsidP="007F1764">
      <w:pPr>
        <w:spacing w:after="0" w:line="360" w:lineRule="auto"/>
        <w:jc w:val="both"/>
        <w:rPr>
          <w:rFonts w:ascii="Times New Roman" w:hAnsi="Times New Roman"/>
          <w:sz w:val="24"/>
          <w:lang w:eastAsia="it-IT"/>
        </w:rPr>
      </w:pPr>
      <w:proofErr w:type="spellStart"/>
      <w:r w:rsidRPr="00AC28F1">
        <w:rPr>
          <w:rFonts w:ascii="Times New Roman" w:hAnsi="Times New Roman"/>
          <w:sz w:val="24"/>
          <w:lang w:eastAsia="it-IT"/>
        </w:rPr>
        <w:t>*Nota</w:t>
      </w:r>
      <w:proofErr w:type="spellEnd"/>
      <w:r w:rsidRPr="00AC28F1">
        <w:rPr>
          <w:rFonts w:ascii="Times New Roman" w:hAnsi="Times New Roman"/>
          <w:sz w:val="24"/>
          <w:lang w:eastAsia="it-IT"/>
        </w:rPr>
        <w:t xml:space="preserve"> bene : per la combinazione allo stato limite ultimo le azioni di progetto sono state ricavate applicando la combinazione fondamentale dei carichi e utilizzando i coefficienti di combinazione relativi alla colonna A2. Le rispettive verifiche devono essere, quindi,</w:t>
      </w:r>
      <w:r>
        <w:rPr>
          <w:rFonts w:ascii="Times New Roman" w:hAnsi="Times New Roman"/>
          <w:sz w:val="24"/>
          <w:lang w:eastAsia="it-IT"/>
        </w:rPr>
        <w:t xml:space="preserve"> </w:t>
      </w:r>
      <w:r w:rsidRPr="00AC28F1">
        <w:rPr>
          <w:rFonts w:ascii="Times New Roman" w:hAnsi="Times New Roman"/>
          <w:sz w:val="24"/>
          <w:lang w:eastAsia="it-IT"/>
        </w:rPr>
        <w:t>svolte secondo l’approccio A</w:t>
      </w:r>
      <w:r>
        <w:rPr>
          <w:rFonts w:ascii="Times New Roman" w:hAnsi="Times New Roman"/>
          <w:sz w:val="24"/>
          <w:lang w:eastAsia="it-IT"/>
        </w:rPr>
        <w:t>pproccio</w:t>
      </w:r>
      <w:r w:rsidRPr="00AC28F1">
        <w:rPr>
          <w:rFonts w:ascii="Times New Roman" w:hAnsi="Times New Roman"/>
          <w:sz w:val="24"/>
          <w:lang w:eastAsia="it-IT"/>
        </w:rPr>
        <w:t>1 combinazione A2+M2+R2.</w:t>
      </w:r>
    </w:p>
    <w:p w:rsidR="007F1764" w:rsidRDefault="007F1764" w:rsidP="007F1764">
      <w:pPr>
        <w:spacing w:after="0" w:line="360" w:lineRule="auto"/>
        <w:jc w:val="both"/>
        <w:rPr>
          <w:rFonts w:ascii="Times New Roman" w:hAnsi="Times New Roman"/>
          <w:sz w:val="24"/>
          <w:lang w:eastAsia="it-IT"/>
        </w:rPr>
      </w:pPr>
      <w:r w:rsidRPr="00AC28F1">
        <w:rPr>
          <w:rFonts w:ascii="Times New Roman" w:hAnsi="Times New Roman"/>
          <w:sz w:val="24"/>
          <w:lang w:eastAsia="it-IT"/>
        </w:rPr>
        <w:t>**L’azione verticale relativa allo stato limite di esercizio è stata valutata utilizzando la combinazione dei carichi quasi permanente.</w:t>
      </w:r>
    </w:p>
    <w:p w:rsidR="007F1764" w:rsidRDefault="007F1764" w:rsidP="007F1764">
      <w:pPr>
        <w:spacing w:after="0" w:line="360" w:lineRule="auto"/>
        <w:jc w:val="both"/>
        <w:rPr>
          <w:rFonts w:ascii="Times New Roman" w:hAnsi="Times New Roman"/>
          <w:sz w:val="24"/>
          <w:lang w:eastAsia="it-IT"/>
        </w:rPr>
      </w:pPr>
    </w:p>
    <w:p w:rsidR="007F1764" w:rsidRPr="00AC28F1" w:rsidRDefault="007F1764" w:rsidP="007F1764">
      <w:pPr>
        <w:spacing w:after="0" w:line="360" w:lineRule="auto"/>
        <w:jc w:val="both"/>
        <w:rPr>
          <w:rFonts w:ascii="Times New Roman" w:hAnsi="Times New Roman"/>
          <w:sz w:val="24"/>
          <w:lang w:eastAsia="it-IT"/>
        </w:rPr>
      </w:pPr>
      <w:r>
        <w:rPr>
          <w:rFonts w:ascii="Times New Roman" w:hAnsi="Times New Roman"/>
          <w:sz w:val="24"/>
          <w:lang w:eastAsia="it-IT"/>
        </w:rPr>
        <w:br w:type="page"/>
      </w:r>
    </w:p>
    <w:p w:rsidR="007F1764" w:rsidRDefault="007F1764" w:rsidP="007F1764">
      <w:pPr>
        <w:pStyle w:val="Default"/>
        <w:jc w:val="center"/>
      </w:pPr>
      <w:r>
        <w:rPr>
          <w:noProof/>
          <w:lang w:eastAsia="it-IT"/>
        </w:rPr>
        <w:drawing>
          <wp:inline distT="0" distB="0" distL="0" distR="0">
            <wp:extent cx="4293259" cy="3383652"/>
            <wp:effectExtent l="19050" t="0" r="0" b="0"/>
            <wp:docPr id="7" name="irc_mi" descr="http://www.geotecnicaricci.com/appunti_geotecnica/prove_in_sito/images/de.mel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otecnicaricci.com/appunti_geotecnica/prove_in_sito/images/de.mell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59" cy="338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64" w:rsidRDefault="007F1764" w:rsidP="007F1764">
      <w:pPr>
        <w:pStyle w:val="Default"/>
        <w:jc w:val="center"/>
      </w:pPr>
      <w:r>
        <w:rPr>
          <w:noProof/>
          <w:lang w:eastAsia="it-IT"/>
        </w:rPr>
        <w:drawing>
          <wp:inline distT="0" distB="0" distL="0" distR="0">
            <wp:extent cx="4528400" cy="879894"/>
            <wp:effectExtent l="19050" t="0" r="5500" b="0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698" t="46115" r="26773" b="3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04" cy="88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64" w:rsidRDefault="007F1764" w:rsidP="007F1764">
      <w:pPr>
        <w:pStyle w:val="Default"/>
      </w:pPr>
    </w:p>
    <w:p w:rsidR="007F1764" w:rsidRDefault="007F1764" w:rsidP="007F1764">
      <w:pPr>
        <w:pStyle w:val="Default"/>
      </w:pPr>
    </w:p>
    <w:p w:rsidR="007F1764" w:rsidRDefault="007F1764" w:rsidP="007F1764">
      <w:pPr>
        <w:pStyle w:val="Default"/>
      </w:pPr>
    </w:p>
    <w:p w:rsidR="007F1764" w:rsidRDefault="007F1764" w:rsidP="007F1764">
      <w:pPr>
        <w:pStyle w:val="Default"/>
        <w:jc w:val="center"/>
      </w:pPr>
      <w:r>
        <w:rPr>
          <w:noProof/>
          <w:lang w:eastAsia="it-IT"/>
        </w:rPr>
        <w:drawing>
          <wp:inline distT="0" distB="0" distL="0" distR="0">
            <wp:extent cx="5098554" cy="1250830"/>
            <wp:effectExtent l="19050" t="0" r="6846" b="0"/>
            <wp:docPr id="1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392" t="45865" r="26909" b="3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04" cy="125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64" w:rsidRDefault="007F1764" w:rsidP="007F1764">
      <w:pPr>
        <w:pStyle w:val="Default"/>
      </w:pPr>
    </w:p>
    <w:p w:rsidR="007F1764" w:rsidRDefault="007F1764" w:rsidP="007F1764">
      <w:pPr>
        <w:pStyle w:val="Default"/>
        <w:jc w:val="center"/>
      </w:pPr>
      <w:r>
        <w:rPr>
          <w:noProof/>
          <w:lang w:eastAsia="it-IT"/>
        </w:rPr>
        <w:drawing>
          <wp:inline distT="0" distB="0" distL="0" distR="0">
            <wp:extent cx="5155939" cy="1595887"/>
            <wp:effectExtent l="19050" t="0" r="6611" b="0"/>
            <wp:docPr id="1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04" t="51629" r="25641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80" cy="159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64" w:rsidRDefault="007F1764" w:rsidP="007F1764">
      <w:pPr>
        <w:pStyle w:val="Default"/>
      </w:pPr>
    </w:p>
    <w:p w:rsidR="007F1764" w:rsidRDefault="007F1764" w:rsidP="00756546">
      <w:pPr>
        <w:spacing w:after="0"/>
        <w:jc w:val="both"/>
        <w:rPr>
          <w:rFonts w:cs="Arial"/>
          <w:szCs w:val="20"/>
        </w:rPr>
      </w:pPr>
      <w:bookmarkStart w:id="0" w:name="_GoBack"/>
      <w:bookmarkEnd w:id="0"/>
    </w:p>
    <w:p w:rsidR="00756546" w:rsidRPr="00756546" w:rsidRDefault="00756546" w:rsidP="00756546">
      <w:pPr>
        <w:spacing w:after="0"/>
        <w:jc w:val="both"/>
        <w:rPr>
          <w:rFonts w:ascii="Times New Roman" w:hAnsi="Times New Roman"/>
          <w:sz w:val="22"/>
          <w:szCs w:val="22"/>
        </w:rPr>
      </w:pPr>
      <w:r>
        <w:rPr>
          <w:rFonts w:cs="Arial"/>
          <w:szCs w:val="20"/>
        </w:rPr>
        <w:br w:type="page"/>
      </w:r>
    </w:p>
    <w:p w:rsidR="00552401" w:rsidRPr="00756546" w:rsidRDefault="00552401" w:rsidP="00756546">
      <w:pPr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756546">
        <w:rPr>
          <w:rFonts w:ascii="Times New Roman" w:hAnsi="Times New Roman"/>
          <w:b/>
          <w:sz w:val="22"/>
          <w:szCs w:val="22"/>
        </w:rPr>
        <w:t>Indirizzo Idraulica</w:t>
      </w:r>
    </w:p>
    <w:p w:rsidR="00756546" w:rsidRPr="00756546" w:rsidRDefault="00756546" w:rsidP="00756546">
      <w:pPr>
        <w:spacing w:after="0"/>
        <w:rPr>
          <w:rFonts w:ascii="Times New Roman" w:hAnsi="Times New Roman"/>
          <w:sz w:val="22"/>
          <w:szCs w:val="22"/>
        </w:rPr>
      </w:pPr>
      <w:r w:rsidRPr="00756546">
        <w:rPr>
          <w:rFonts w:ascii="Times New Roman" w:hAnsi="Times New Roman"/>
          <w:sz w:val="22"/>
          <w:szCs w:val="22"/>
        </w:rPr>
        <w:t xml:space="preserve">Si determini, con il metodo dell’invaso, il volume d’acqua che può essere laminato da un serbatoio in linea avente una sezione di controllo all’uscita costituita da uno stramazzo a larga soglia di lunghezza </w:t>
      </w:r>
      <w:proofErr w:type="spellStart"/>
      <w:r w:rsidRPr="00756546">
        <w:rPr>
          <w:rFonts w:ascii="Times New Roman" w:hAnsi="Times New Roman"/>
          <w:sz w:val="22"/>
          <w:szCs w:val="22"/>
        </w:rPr>
        <w:t>L=</w:t>
      </w:r>
      <w:proofErr w:type="spellEnd"/>
      <w:r w:rsidRPr="00756546">
        <w:rPr>
          <w:rFonts w:ascii="Times New Roman" w:hAnsi="Times New Roman"/>
          <w:sz w:val="22"/>
          <w:szCs w:val="22"/>
        </w:rPr>
        <w:t xml:space="preserve"> 4,80  m.</w:t>
      </w:r>
    </w:p>
    <w:p w:rsidR="00756546" w:rsidRPr="00756546" w:rsidRDefault="00756546" w:rsidP="00756546">
      <w:pPr>
        <w:spacing w:after="0"/>
        <w:rPr>
          <w:rFonts w:ascii="Times New Roman" w:hAnsi="Times New Roman"/>
          <w:sz w:val="22"/>
          <w:szCs w:val="22"/>
        </w:rPr>
      </w:pPr>
      <w:r w:rsidRPr="00756546">
        <w:rPr>
          <w:rFonts w:ascii="Times New Roman" w:hAnsi="Times New Roman"/>
          <w:sz w:val="22"/>
          <w:szCs w:val="22"/>
        </w:rPr>
        <w:t>Sono noti:</w:t>
      </w:r>
    </w:p>
    <w:p w:rsidR="00756546" w:rsidRPr="00756546" w:rsidRDefault="00756546" w:rsidP="00756546">
      <w:pPr>
        <w:spacing w:after="0" w:line="360" w:lineRule="auto"/>
        <w:rPr>
          <w:rFonts w:ascii="Times New Roman" w:hAnsi="Times New Roman"/>
          <w:sz w:val="22"/>
          <w:szCs w:val="22"/>
        </w:rPr>
      </w:pPr>
      <w:r w:rsidRPr="00756546">
        <w:rPr>
          <w:rFonts w:ascii="Times New Roman" w:hAnsi="Times New Roman"/>
          <w:sz w:val="22"/>
          <w:szCs w:val="22"/>
        </w:rPr>
        <w:t xml:space="preserve">- </w:t>
      </w:r>
      <w:proofErr w:type="spellStart"/>
      <w:r w:rsidRPr="00756546">
        <w:rPr>
          <w:rFonts w:ascii="Times New Roman" w:hAnsi="Times New Roman"/>
          <w:sz w:val="22"/>
          <w:szCs w:val="22"/>
        </w:rPr>
        <w:t>W=</w:t>
      </w:r>
      <w:proofErr w:type="spellEnd"/>
      <w:r w:rsidRPr="00756546">
        <w:rPr>
          <w:rFonts w:ascii="Times New Roman" w:hAnsi="Times New Roman"/>
          <w:sz w:val="22"/>
          <w:szCs w:val="22"/>
        </w:rPr>
        <w:t xml:space="preserve"> 124.000 h</w:t>
      </w:r>
      <w:r w:rsidRPr="00756546">
        <w:rPr>
          <w:rFonts w:ascii="Times New Roman" w:hAnsi="Times New Roman"/>
          <w:sz w:val="22"/>
          <w:szCs w:val="22"/>
          <w:vertAlign w:val="superscript"/>
        </w:rPr>
        <w:t>1.25</w:t>
      </w:r>
      <w:r w:rsidRPr="00756546">
        <w:rPr>
          <w:rFonts w:ascii="Times New Roman" w:hAnsi="Times New Roman"/>
          <w:sz w:val="22"/>
          <w:szCs w:val="22"/>
        </w:rPr>
        <w:t xml:space="preserve"> </w:t>
      </w:r>
      <w:r w:rsidRPr="00756546">
        <w:rPr>
          <w:rFonts w:ascii="Times New Roman" w:hAnsi="Times New Roman"/>
          <w:sz w:val="22"/>
          <w:szCs w:val="22"/>
        </w:rPr>
        <w:tab/>
        <w:t>curva dei volumi del serbatoio</w:t>
      </w:r>
    </w:p>
    <w:p w:rsidR="00756546" w:rsidRPr="00756546" w:rsidRDefault="00756546" w:rsidP="00756546">
      <w:pPr>
        <w:spacing w:after="0" w:line="360" w:lineRule="auto"/>
        <w:rPr>
          <w:rFonts w:ascii="Times New Roman" w:hAnsi="Times New Roman"/>
          <w:sz w:val="22"/>
          <w:szCs w:val="22"/>
        </w:rPr>
      </w:pPr>
      <w:r w:rsidRPr="00756546">
        <w:rPr>
          <w:rFonts w:ascii="Times New Roman" w:hAnsi="Times New Roman"/>
          <w:sz w:val="22"/>
          <w:szCs w:val="22"/>
        </w:rPr>
        <w:t>- Ic=22,00 m</w:t>
      </w:r>
      <w:r w:rsidRPr="00756546">
        <w:rPr>
          <w:rFonts w:ascii="Times New Roman" w:hAnsi="Times New Roman"/>
          <w:sz w:val="22"/>
          <w:szCs w:val="22"/>
          <w:vertAlign w:val="superscript"/>
        </w:rPr>
        <w:t>3</w:t>
      </w:r>
      <w:r w:rsidRPr="00756546">
        <w:rPr>
          <w:rFonts w:ascii="Times New Roman" w:hAnsi="Times New Roman"/>
          <w:sz w:val="22"/>
          <w:szCs w:val="22"/>
        </w:rPr>
        <w:t xml:space="preserve">/s </w:t>
      </w:r>
      <w:r w:rsidRPr="00756546">
        <w:rPr>
          <w:rFonts w:ascii="Times New Roman" w:hAnsi="Times New Roman"/>
          <w:sz w:val="22"/>
          <w:szCs w:val="22"/>
        </w:rPr>
        <w:tab/>
        <w:t>portata al colmo entrante</w:t>
      </w:r>
    </w:p>
    <w:p w:rsidR="00756546" w:rsidRPr="00756546" w:rsidRDefault="00756546" w:rsidP="00756546">
      <w:pPr>
        <w:spacing w:after="0" w:line="360" w:lineRule="auto"/>
        <w:rPr>
          <w:rFonts w:ascii="Times New Roman" w:hAnsi="Times New Roman"/>
          <w:sz w:val="22"/>
          <w:szCs w:val="22"/>
        </w:rPr>
      </w:pPr>
      <w:r w:rsidRPr="00756546">
        <w:rPr>
          <w:rFonts w:ascii="Times New Roman" w:hAnsi="Times New Roman"/>
          <w:sz w:val="22"/>
          <w:szCs w:val="22"/>
        </w:rPr>
        <w:t xml:space="preserve">- μ=0.47 </w:t>
      </w:r>
      <w:r w:rsidRPr="00756546">
        <w:rPr>
          <w:rFonts w:ascii="Times New Roman" w:hAnsi="Times New Roman"/>
          <w:sz w:val="22"/>
          <w:szCs w:val="22"/>
        </w:rPr>
        <w:tab/>
      </w:r>
      <w:r w:rsidRPr="00756546">
        <w:rPr>
          <w:rFonts w:ascii="Times New Roman" w:hAnsi="Times New Roman"/>
          <w:sz w:val="22"/>
          <w:szCs w:val="22"/>
        </w:rPr>
        <w:tab/>
        <w:t>coefficiente di efflusso</w:t>
      </w:r>
    </w:p>
    <w:p w:rsidR="00756546" w:rsidRPr="00756546" w:rsidRDefault="00756546" w:rsidP="00756546">
      <w:pPr>
        <w:spacing w:after="0"/>
        <w:rPr>
          <w:rFonts w:ascii="Times New Roman" w:hAnsi="Times New Roman"/>
          <w:sz w:val="22"/>
          <w:szCs w:val="22"/>
        </w:rPr>
      </w:pPr>
      <w:r w:rsidRPr="00756546">
        <w:rPr>
          <w:rFonts w:ascii="Times New Roman" w:hAnsi="Times New Roman"/>
          <w:sz w:val="22"/>
          <w:szCs w:val="22"/>
        </w:rPr>
        <w:t>E’ dato l’</w:t>
      </w:r>
      <w:proofErr w:type="spellStart"/>
      <w:r w:rsidRPr="00756546">
        <w:rPr>
          <w:rFonts w:ascii="Times New Roman" w:hAnsi="Times New Roman"/>
          <w:sz w:val="22"/>
          <w:szCs w:val="22"/>
        </w:rPr>
        <w:t>idrogramma</w:t>
      </w:r>
      <w:proofErr w:type="spellEnd"/>
      <w:r w:rsidRPr="00756546">
        <w:rPr>
          <w:rFonts w:ascii="Times New Roman" w:hAnsi="Times New Roman"/>
          <w:sz w:val="22"/>
          <w:szCs w:val="22"/>
        </w:rPr>
        <w:t xml:space="preserve"> delle portate in ingresso:</w:t>
      </w:r>
    </w:p>
    <w:p w:rsidR="00756546" w:rsidRPr="00756546" w:rsidRDefault="00756546" w:rsidP="00756546">
      <w:pPr>
        <w:spacing w:after="0"/>
        <w:rPr>
          <w:rFonts w:ascii="Times New Roman" w:hAnsi="Times New Roman"/>
          <w:sz w:val="22"/>
          <w:szCs w:val="2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73"/>
        <w:gridCol w:w="1248"/>
        <w:gridCol w:w="1248"/>
        <w:gridCol w:w="1248"/>
      </w:tblGrid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spacing w:before="240" w:after="240"/>
              <w:jc w:val="center"/>
              <w:rPr>
                <w:b/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b/>
                <w:snapToGrid w:val="0"/>
                <w:color w:val="000000"/>
                <w:sz w:val="22"/>
                <w:szCs w:val="22"/>
              </w:rPr>
              <w:t>t (ore)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spacing w:before="240" w:after="240"/>
              <w:jc w:val="center"/>
              <w:rPr>
                <w:b/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b/>
                <w:snapToGrid w:val="0"/>
                <w:color w:val="000000"/>
                <w:sz w:val="22"/>
                <w:szCs w:val="22"/>
              </w:rPr>
              <w:t>I(t) (m</w:t>
            </w:r>
            <w:r w:rsidRPr="00756546">
              <w:rPr>
                <w:b/>
                <w:snapToGrid w:val="0"/>
                <w:color w:val="000000"/>
                <w:sz w:val="22"/>
                <w:szCs w:val="22"/>
                <w:vertAlign w:val="superscript"/>
              </w:rPr>
              <w:t>3</w:t>
            </w:r>
            <w:r w:rsidRPr="00756546">
              <w:rPr>
                <w:b/>
                <w:snapToGrid w:val="0"/>
                <w:color w:val="000000"/>
                <w:sz w:val="22"/>
                <w:szCs w:val="22"/>
              </w:rPr>
              <w:t>/s)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spacing w:before="240" w:after="240"/>
              <w:jc w:val="center"/>
              <w:rPr>
                <w:b/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b/>
                <w:snapToGrid w:val="0"/>
                <w:color w:val="000000"/>
                <w:sz w:val="22"/>
                <w:szCs w:val="22"/>
              </w:rPr>
              <w:t>t (ore)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spacing w:before="240" w:after="240"/>
              <w:jc w:val="center"/>
              <w:rPr>
                <w:b/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b/>
                <w:snapToGrid w:val="0"/>
                <w:color w:val="000000"/>
                <w:sz w:val="22"/>
                <w:szCs w:val="22"/>
              </w:rPr>
              <w:t>I(t) (m</w:t>
            </w:r>
            <w:r w:rsidRPr="00756546">
              <w:rPr>
                <w:b/>
                <w:snapToGrid w:val="0"/>
                <w:color w:val="000000"/>
                <w:sz w:val="22"/>
                <w:szCs w:val="22"/>
                <w:vertAlign w:val="superscript"/>
              </w:rPr>
              <w:t>3</w:t>
            </w:r>
            <w:r w:rsidRPr="00756546">
              <w:rPr>
                <w:b/>
                <w:snapToGrid w:val="0"/>
                <w:color w:val="000000"/>
                <w:sz w:val="22"/>
                <w:szCs w:val="22"/>
              </w:rPr>
              <w:t>/s)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0,4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2,65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0,56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2,15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0,91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11.5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1,75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1,65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1,43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2,7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12.5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0,87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4,6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0,78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8,2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13.5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0,35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12,8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15,4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14.5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20,8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</w:t>
            </w:r>
          </w:p>
        </w:tc>
      </w:tr>
      <w:tr w:rsidR="00756546" w:rsidRPr="00727434" w:rsidTr="004228DB">
        <w:trPr>
          <w:trHeight w:val="327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22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15.5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21,8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21,1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16.5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17,2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14,8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17.5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12,1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8,8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18.5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8.5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6,95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5,4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19.5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0</w:t>
            </w: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4,2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</w:tr>
      <w:tr w:rsidR="00756546" w:rsidRPr="00727434" w:rsidTr="004228DB">
        <w:trPr>
          <w:trHeight w:val="250"/>
          <w:jc w:val="center"/>
        </w:trPr>
        <w:tc>
          <w:tcPr>
            <w:tcW w:w="773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756546">
              <w:rPr>
                <w:snapToGrid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z w:val="22"/>
                <w:szCs w:val="22"/>
              </w:rPr>
            </w:pPr>
            <w:r w:rsidRPr="00756546">
              <w:rPr>
                <w:sz w:val="22"/>
                <w:szCs w:val="22"/>
              </w:rPr>
              <w:t>3,7</w:t>
            </w: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vAlign w:val="center"/>
          </w:tcPr>
          <w:p w:rsidR="00756546" w:rsidRPr="00756546" w:rsidRDefault="00756546" w:rsidP="004228DB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</w:tr>
    </w:tbl>
    <w:p w:rsidR="00756546" w:rsidRPr="00CE3CCF" w:rsidRDefault="00756546" w:rsidP="00756546">
      <w:pPr>
        <w:spacing w:line="360" w:lineRule="auto"/>
        <w:rPr>
          <w:rFonts w:ascii="Symbol" w:hAnsi="Symbol"/>
          <w:sz w:val="24"/>
        </w:rPr>
      </w:pPr>
    </w:p>
    <w:p w:rsidR="00E0687C" w:rsidRPr="000E746D" w:rsidRDefault="00E0687C" w:rsidP="000E746D">
      <w:pPr>
        <w:jc w:val="both"/>
        <w:rPr>
          <w:rFonts w:cs="Arial"/>
          <w:b/>
          <w:szCs w:val="20"/>
        </w:rPr>
      </w:pPr>
    </w:p>
    <w:p w:rsidR="00552401" w:rsidRDefault="000E627C" w:rsidP="000E746D">
      <w:pPr>
        <w:jc w:val="both"/>
        <w:rPr>
          <w:rFonts w:cs="Arial"/>
          <w:b/>
          <w:szCs w:val="20"/>
        </w:rPr>
      </w:pPr>
      <w:r w:rsidRPr="000E746D">
        <w:rPr>
          <w:rFonts w:cs="Arial"/>
          <w:b/>
          <w:szCs w:val="20"/>
        </w:rPr>
        <w:t>Indirizzo strutture</w:t>
      </w:r>
    </w:p>
    <w:p w:rsidR="00756546" w:rsidRPr="00DE2578" w:rsidRDefault="00756546" w:rsidP="0075654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Il candidato rediga il progetto di </w:t>
      </w:r>
      <w:r w:rsidRPr="00DE2578">
        <w:rPr>
          <w:rFonts w:ascii="Times New Roman" w:hAnsi="Times New Roman"/>
          <w:sz w:val="24"/>
        </w:rPr>
        <w:t>un capannone ad uso industriale</w:t>
      </w:r>
      <w:r>
        <w:rPr>
          <w:rFonts w:ascii="Times New Roman" w:hAnsi="Times New Roman"/>
          <w:sz w:val="24"/>
        </w:rPr>
        <w:t xml:space="preserve"> in acciaio</w:t>
      </w:r>
      <w:r w:rsidRPr="00DE2578">
        <w:rPr>
          <w:rFonts w:ascii="Times New Roman" w:hAnsi="Times New Roman"/>
          <w:sz w:val="24"/>
        </w:rPr>
        <w:t xml:space="preserve">, ubicato </w:t>
      </w:r>
      <w:r>
        <w:rPr>
          <w:rFonts w:ascii="Times New Roman" w:hAnsi="Times New Roman"/>
          <w:sz w:val="24"/>
        </w:rPr>
        <w:t xml:space="preserve">nella provincia di Cosenza a 700 </w:t>
      </w:r>
      <w:r w:rsidRPr="00573971">
        <w:rPr>
          <w:rFonts w:ascii="Times New Roman" w:hAnsi="Times New Roman"/>
          <w:i/>
          <w:sz w:val="24"/>
        </w:rPr>
        <w:t>m</w:t>
      </w:r>
      <w:r>
        <w:rPr>
          <w:rFonts w:ascii="Times New Roman" w:hAnsi="Times New Roman"/>
          <w:sz w:val="24"/>
        </w:rPr>
        <w:t xml:space="preserve"> s.l.m</w:t>
      </w:r>
      <w:r w:rsidRPr="00DE2578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Si realizzi </w:t>
      </w:r>
      <w:r w:rsidRPr="00DE2578">
        <w:rPr>
          <w:rFonts w:ascii="Times New Roman" w:hAnsi="Times New Roman"/>
          <w:sz w:val="24"/>
        </w:rPr>
        <w:t xml:space="preserve">il sistema di copertura </w:t>
      </w:r>
      <w:r>
        <w:rPr>
          <w:rFonts w:ascii="Times New Roman" w:hAnsi="Times New Roman"/>
          <w:sz w:val="24"/>
        </w:rPr>
        <w:t>prevedendo</w:t>
      </w:r>
      <w:r w:rsidRPr="00DE2578">
        <w:rPr>
          <w:rFonts w:ascii="Times New Roman" w:hAnsi="Times New Roman"/>
          <w:sz w:val="24"/>
        </w:rPr>
        <w:t xml:space="preserve"> l’impiego di capriate</w:t>
      </w:r>
      <w:r>
        <w:rPr>
          <w:rFonts w:ascii="Times New Roman" w:hAnsi="Times New Roman"/>
          <w:sz w:val="24"/>
        </w:rPr>
        <w:t xml:space="preserve"> metalliche</w:t>
      </w:r>
      <w:r w:rsidRPr="00DE2578">
        <w:rPr>
          <w:rFonts w:ascii="Times New Roman" w:hAnsi="Times New Roman"/>
          <w:sz w:val="24"/>
        </w:rPr>
        <w:t>, poste ad</w:t>
      </w:r>
      <w:r>
        <w:rPr>
          <w:rFonts w:ascii="Times New Roman" w:hAnsi="Times New Roman"/>
          <w:sz w:val="24"/>
        </w:rPr>
        <w:t xml:space="preserve"> un interasse </w:t>
      </w:r>
      <w:r w:rsidRPr="00573971"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sz w:val="24"/>
        </w:rPr>
        <w:t>=10</w:t>
      </w:r>
      <w:r w:rsidRPr="00DE2578">
        <w:rPr>
          <w:rFonts w:ascii="Times New Roman" w:hAnsi="Times New Roman"/>
          <w:sz w:val="24"/>
        </w:rPr>
        <w:t>m. Si adotti</w:t>
      </w:r>
      <w:r>
        <w:rPr>
          <w:rFonts w:ascii="Times New Roman" w:hAnsi="Times New Roman"/>
          <w:sz w:val="24"/>
        </w:rPr>
        <w:t>, inoltre,</w:t>
      </w:r>
      <w:r w:rsidRPr="00DE257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per il capannone un’altezza </w:t>
      </w:r>
      <w:r w:rsidRPr="00573971">
        <w:rPr>
          <w:rFonts w:ascii="Times New Roman" w:hAnsi="Times New Roman"/>
          <w:i/>
          <w:sz w:val="24"/>
        </w:rPr>
        <w:t>h</w:t>
      </w:r>
      <w:r>
        <w:rPr>
          <w:rFonts w:ascii="Times New Roman" w:hAnsi="Times New Roman"/>
          <w:sz w:val="24"/>
        </w:rPr>
        <w:t>=10</w:t>
      </w:r>
      <w:r w:rsidRPr="00DE2578">
        <w:rPr>
          <w:rFonts w:ascii="Times New Roman" w:hAnsi="Times New Roman"/>
          <w:sz w:val="24"/>
        </w:rPr>
        <w:t>m, ed una pianta re</w:t>
      </w:r>
      <w:r>
        <w:rPr>
          <w:rFonts w:ascii="Times New Roman" w:hAnsi="Times New Roman"/>
          <w:sz w:val="24"/>
        </w:rPr>
        <w:t>ttangolare di dimensioni 30m x 7</w:t>
      </w:r>
      <w:r w:rsidRPr="00DE2578">
        <w:rPr>
          <w:rFonts w:ascii="Times New Roman" w:hAnsi="Times New Roman"/>
          <w:sz w:val="24"/>
        </w:rPr>
        <w:t xml:space="preserve">0m. Si adotti un terreno di fondazione del tipo sabbio-ghiaioso con peso specifico </w:t>
      </w:r>
      <w:r w:rsidRPr="00573971">
        <w:rPr>
          <w:rFonts w:ascii="Symbol" w:hAnsi="Symbol"/>
          <w:i/>
          <w:sz w:val="24"/>
        </w:rPr>
        <w:t></w:t>
      </w:r>
      <w:r w:rsidRPr="0004068F">
        <w:rPr>
          <w:rFonts w:ascii="Times New Roman" w:hAnsi="Times New Roman"/>
          <w:sz w:val="24"/>
          <w:vertAlign w:val="subscript"/>
        </w:rPr>
        <w:t>t</w:t>
      </w:r>
      <w:r w:rsidRPr="00DE2578">
        <w:rPr>
          <w:rFonts w:ascii="Times New Roman" w:hAnsi="Times New Roman"/>
          <w:sz w:val="24"/>
        </w:rPr>
        <w:t xml:space="preserve">=18.00 </w:t>
      </w:r>
      <w:proofErr w:type="spellStart"/>
      <w:r w:rsidRPr="00DE2578">
        <w:rPr>
          <w:rFonts w:ascii="Times New Roman" w:hAnsi="Times New Roman"/>
          <w:sz w:val="24"/>
        </w:rPr>
        <w:t>kN</w:t>
      </w:r>
      <w:proofErr w:type="spellEnd"/>
      <w:r w:rsidRPr="00DE2578">
        <w:rPr>
          <w:rFonts w:ascii="Times New Roman" w:hAnsi="Times New Roman"/>
          <w:sz w:val="24"/>
        </w:rPr>
        <w:t>/m</w:t>
      </w:r>
      <w:r w:rsidRPr="0004068F">
        <w:rPr>
          <w:rFonts w:ascii="Times New Roman" w:hAnsi="Times New Roman"/>
          <w:sz w:val="24"/>
          <w:vertAlign w:val="superscript"/>
        </w:rPr>
        <w:t>3</w:t>
      </w:r>
      <w:r w:rsidRPr="00DE2578">
        <w:rPr>
          <w:rFonts w:ascii="Times New Roman" w:hAnsi="Times New Roman"/>
          <w:sz w:val="24"/>
        </w:rPr>
        <w:t xml:space="preserve"> ed angolo di attrito interno </w:t>
      </w:r>
      <w:r w:rsidRPr="00573971">
        <w:rPr>
          <w:rFonts w:ascii="Symbol" w:hAnsi="Symbol"/>
          <w:i/>
          <w:sz w:val="24"/>
        </w:rPr>
        <w:t></w:t>
      </w:r>
      <w:r w:rsidRPr="00DE2578">
        <w:rPr>
          <w:rFonts w:ascii="Times New Roman" w:hAnsi="Times New Roman"/>
          <w:sz w:val="24"/>
        </w:rPr>
        <w:t xml:space="preserve">=30°. </w:t>
      </w:r>
    </w:p>
    <w:p w:rsidR="00756546" w:rsidRPr="00DE2578" w:rsidRDefault="00756546" w:rsidP="00756546">
      <w:pPr>
        <w:jc w:val="both"/>
        <w:rPr>
          <w:rFonts w:ascii="Times New Roman" w:hAnsi="Times New Roman"/>
          <w:sz w:val="24"/>
        </w:rPr>
      </w:pPr>
      <w:r w:rsidRPr="00DE2578">
        <w:rPr>
          <w:rFonts w:ascii="Times New Roman" w:hAnsi="Times New Roman"/>
          <w:sz w:val="24"/>
        </w:rPr>
        <w:t>Il candidato fornisca:</w:t>
      </w:r>
    </w:p>
    <w:p w:rsidR="00756546" w:rsidRPr="00DE2578" w:rsidRDefault="00756546" w:rsidP="00756546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578">
        <w:rPr>
          <w:rFonts w:ascii="Times New Roman" w:hAnsi="Times New Roman" w:cs="Times New Roman"/>
          <w:sz w:val="24"/>
          <w:szCs w:val="24"/>
        </w:rPr>
        <w:t>Dettagliata relazione di calcolo, contenente una descrizione esauriente dell’opera, dei materiali e dei carichi, evidenziando le ipotesi ed i metodi di calcolo, le normative adottate e le verifiche di resistenza che si ritengono necessarie;</w:t>
      </w:r>
    </w:p>
    <w:p w:rsidR="00756546" w:rsidRPr="00DE2578" w:rsidRDefault="00756546" w:rsidP="00756546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578">
        <w:rPr>
          <w:rFonts w:ascii="Times New Roman" w:hAnsi="Times New Roman" w:cs="Times New Roman"/>
          <w:sz w:val="24"/>
          <w:szCs w:val="24"/>
        </w:rPr>
        <w:t>Pianta, prospetti e sezioni;</w:t>
      </w:r>
    </w:p>
    <w:p w:rsidR="00756546" w:rsidRPr="00DE2578" w:rsidRDefault="00756546" w:rsidP="00756546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2578">
        <w:rPr>
          <w:rFonts w:ascii="Times New Roman" w:hAnsi="Times New Roman" w:cs="Times New Roman"/>
          <w:sz w:val="24"/>
          <w:szCs w:val="24"/>
        </w:rPr>
        <w:t>Disegni esecutivi dei principali elementi strutturali e dei particolari costruttivi.</w:t>
      </w:r>
    </w:p>
    <w:p w:rsidR="00756546" w:rsidRDefault="00756546" w:rsidP="00756546">
      <w:pPr>
        <w:jc w:val="both"/>
        <w:rPr>
          <w:rFonts w:ascii="Times New Roman" w:hAnsi="Times New Roman"/>
          <w:sz w:val="24"/>
        </w:rPr>
      </w:pPr>
      <w:r w:rsidRPr="00DE2578">
        <w:rPr>
          <w:rFonts w:ascii="Times New Roman" w:hAnsi="Times New Roman"/>
          <w:sz w:val="24"/>
        </w:rPr>
        <w:t>Ogni altro dato che si ritiene utile può essere assunto dal candidato.</w:t>
      </w:r>
    </w:p>
    <w:p w:rsidR="009036AB" w:rsidRPr="000E746D" w:rsidRDefault="009036AB" w:rsidP="000E746D">
      <w:pPr>
        <w:jc w:val="both"/>
        <w:rPr>
          <w:rFonts w:cs="Arial"/>
          <w:b/>
          <w:szCs w:val="20"/>
        </w:rPr>
      </w:pPr>
    </w:p>
    <w:p w:rsidR="00552401" w:rsidRPr="00231B1C" w:rsidRDefault="000E627C" w:rsidP="000E746D">
      <w:pPr>
        <w:jc w:val="both"/>
        <w:rPr>
          <w:rFonts w:cs="Arial"/>
          <w:b/>
          <w:sz w:val="22"/>
          <w:szCs w:val="22"/>
        </w:rPr>
      </w:pPr>
      <w:r w:rsidRPr="00231B1C">
        <w:rPr>
          <w:rFonts w:cs="Arial"/>
          <w:b/>
          <w:sz w:val="22"/>
          <w:szCs w:val="22"/>
        </w:rPr>
        <w:t>Indirizzo Trasporti</w:t>
      </w:r>
    </w:p>
    <w:p w:rsidR="00756546" w:rsidRPr="00756546" w:rsidRDefault="00756546" w:rsidP="00756546">
      <w:pPr>
        <w:jc w:val="both"/>
        <w:rPr>
          <w:rFonts w:ascii="Times New Roman" w:hAnsi="Times New Roman"/>
          <w:sz w:val="22"/>
          <w:szCs w:val="22"/>
        </w:rPr>
      </w:pPr>
      <w:r w:rsidRPr="00756546">
        <w:rPr>
          <w:rFonts w:ascii="Times New Roman" w:hAnsi="Times New Roman"/>
          <w:sz w:val="22"/>
          <w:szCs w:val="22"/>
        </w:rPr>
        <w:t xml:space="preserve">Per una strada extraurbana principale a forte traffico si dimensioni una pavimentazione di tipo semirigido; si esegua il dimensionamento utilizzando: il metodo AASHTO Design of </w:t>
      </w:r>
      <w:proofErr w:type="spellStart"/>
      <w:r w:rsidRPr="00756546">
        <w:rPr>
          <w:rFonts w:ascii="Times New Roman" w:hAnsi="Times New Roman"/>
          <w:sz w:val="22"/>
          <w:szCs w:val="22"/>
        </w:rPr>
        <w:t>Pavement</w:t>
      </w:r>
      <w:proofErr w:type="spellEnd"/>
      <w:r w:rsidRPr="00756546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56546">
        <w:rPr>
          <w:rFonts w:ascii="Times New Roman" w:hAnsi="Times New Roman"/>
          <w:sz w:val="22"/>
          <w:szCs w:val="22"/>
        </w:rPr>
        <w:t>Structures</w:t>
      </w:r>
      <w:proofErr w:type="spellEnd"/>
      <w:r w:rsidRPr="00756546">
        <w:rPr>
          <w:rFonts w:ascii="Times New Roman" w:hAnsi="Times New Roman"/>
          <w:sz w:val="22"/>
          <w:szCs w:val="22"/>
        </w:rPr>
        <w:t>; Si assumano i seguenti dati di input: TGM=18.000 di cui il 25% di veicoli pesanti distribuiti con il seguente spettro di traffico:</w:t>
      </w:r>
    </w:p>
    <w:p w:rsidR="00756546" w:rsidRDefault="00756546" w:rsidP="00756546">
      <w:r>
        <w:rPr>
          <w:noProof/>
          <w:lang w:eastAsia="it-IT"/>
        </w:rPr>
        <w:drawing>
          <wp:inline distT="0" distB="0" distL="0" distR="0">
            <wp:extent cx="4434840" cy="1289198"/>
            <wp:effectExtent l="0" t="0" r="3810" b="635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89" cy="129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46" w:rsidRPr="00756546" w:rsidRDefault="00756546" w:rsidP="00756546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56546">
        <w:rPr>
          <w:rFonts w:ascii="Times New Roman" w:hAnsi="Times New Roman"/>
          <w:sz w:val="22"/>
          <w:szCs w:val="22"/>
        </w:rPr>
        <w:t>Tasso di accrescimento della motorizzazione r=1,2%; Portanza del sottofondo CBR=8%; Caratteristiche di drenaggio buone e con un tempo di esposizione a condizioni di saturazione mai superiori al 5%;</w:t>
      </w:r>
    </w:p>
    <w:p w:rsidR="00756546" w:rsidRPr="00756546" w:rsidRDefault="00756546" w:rsidP="00756546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56546">
        <w:rPr>
          <w:rFonts w:ascii="Times New Roman" w:hAnsi="Times New Roman"/>
          <w:sz w:val="22"/>
          <w:szCs w:val="22"/>
        </w:rPr>
        <w:t>Si faccia riferimento alle indicazioni del Catalogo Italiano delle Pavimentazioni (CNR1989) perciò che attiene all’affidabilità del progetto; Per il corretto svolgimento del dimensionamento si assegnino, quando necessario e motivandone tecnicamente le scelte, valori coerenti per tutti i parametri che intervengono.</w:t>
      </w:r>
    </w:p>
    <w:p w:rsidR="00756546" w:rsidRPr="00756546" w:rsidRDefault="00756546" w:rsidP="00756546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56546">
        <w:rPr>
          <w:rFonts w:ascii="Times New Roman" w:hAnsi="Times New Roman"/>
          <w:sz w:val="22"/>
          <w:szCs w:val="22"/>
        </w:rPr>
        <w:t>Si assuma la sezione della piattaforma stradale seguente:</w:t>
      </w:r>
    </w:p>
    <w:p w:rsidR="00756546" w:rsidRDefault="00756546" w:rsidP="00756546">
      <w:r>
        <w:rPr>
          <w:noProof/>
          <w:lang w:eastAsia="it-IT"/>
        </w:rPr>
        <w:drawing>
          <wp:inline distT="0" distB="0" distL="0" distR="0">
            <wp:extent cx="2103120" cy="1324451"/>
            <wp:effectExtent l="0" t="0" r="0" b="9525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62" cy="132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46" w:rsidRPr="00756546" w:rsidRDefault="00756546" w:rsidP="00756546">
      <w:pPr>
        <w:jc w:val="both"/>
        <w:rPr>
          <w:rFonts w:ascii="Times New Roman" w:hAnsi="Times New Roman"/>
          <w:sz w:val="22"/>
          <w:szCs w:val="22"/>
        </w:rPr>
      </w:pPr>
      <w:r w:rsidRPr="00756546">
        <w:rPr>
          <w:rFonts w:ascii="Times New Roman" w:hAnsi="Times New Roman"/>
          <w:sz w:val="22"/>
          <w:szCs w:val="22"/>
        </w:rPr>
        <w:t>Si riportano di seguito alcuni abachi, da tab. 1 a tab. 3, necessari alla risoluzione del problema.</w:t>
      </w:r>
    </w:p>
    <w:p w:rsidR="008E67BF" w:rsidRDefault="008E67BF" w:rsidP="008E67BF">
      <w:pPr>
        <w:jc w:val="both"/>
        <w:rPr>
          <w:rFonts w:ascii="Arial Narrow" w:hAnsi="Arial Narrow"/>
        </w:rPr>
      </w:pPr>
    </w:p>
    <w:tbl>
      <w:tblPr>
        <w:tblStyle w:val="Grigliatabella"/>
        <w:tblW w:w="0" w:type="auto"/>
        <w:jc w:val="center"/>
        <w:tblInd w:w="0" w:type="dxa"/>
        <w:tblLook w:val="01E0"/>
      </w:tblPr>
      <w:tblGrid>
        <w:gridCol w:w="8028"/>
      </w:tblGrid>
      <w:tr w:rsidR="008E67BF" w:rsidTr="008E67BF">
        <w:trPr>
          <w:jc w:val="center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7BF" w:rsidRDefault="008E67BF">
            <w:pPr>
              <w:rPr>
                <w:lang w:eastAsia="it-IT"/>
              </w:rPr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>
                  <wp:extent cx="4914900" cy="3688080"/>
                  <wp:effectExtent l="19050" t="0" r="0" b="0"/>
                  <wp:docPr id="6" name="Immagine 5" descr="AssiEql_sing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AssiEql_sing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68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7BF" w:rsidTr="008E67BF">
        <w:trPr>
          <w:jc w:val="center"/>
        </w:trPr>
        <w:tc>
          <w:tcPr>
            <w:tcW w:w="80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E67BF" w:rsidRDefault="008E67BF">
            <w:pPr>
              <w:rPr>
                <w:lang w:eastAsia="it-IT"/>
              </w:rPr>
            </w:pPr>
            <w:r>
              <w:rPr>
                <w:rFonts w:cs="Arial"/>
                <w:sz w:val="18"/>
                <w:szCs w:val="18"/>
                <w:lang w:eastAsia="it-IT"/>
              </w:rPr>
              <w:t>Tab.1</w:t>
            </w:r>
            <w:r>
              <w:rPr>
                <w:lang w:eastAsia="it-IT"/>
              </w:rPr>
              <w:t xml:space="preserve"> - </w:t>
            </w:r>
            <w:r>
              <w:rPr>
                <w:rFonts w:cs="Arial"/>
                <w:sz w:val="18"/>
                <w:szCs w:val="18"/>
                <w:lang w:eastAsia="it-IT"/>
              </w:rPr>
              <w:t>Fattori di conversione in assi viaggianti equivalenti (Asse Singolo)</w:t>
            </w:r>
          </w:p>
        </w:tc>
      </w:tr>
    </w:tbl>
    <w:p w:rsidR="008E67BF" w:rsidRDefault="008E67BF" w:rsidP="008E67BF">
      <w:pPr>
        <w:rPr>
          <w:rFonts w:asciiTheme="minorHAnsi" w:hAnsiTheme="minorHAnsi" w:cstheme="minorBidi"/>
          <w:sz w:val="22"/>
          <w:szCs w:val="22"/>
        </w:rPr>
      </w:pPr>
    </w:p>
    <w:p w:rsidR="008E67BF" w:rsidRDefault="008E67BF" w:rsidP="008E67BF"/>
    <w:p w:rsidR="008E67BF" w:rsidRDefault="008E67BF" w:rsidP="008E67BF"/>
    <w:tbl>
      <w:tblPr>
        <w:tblStyle w:val="Grigliatabella"/>
        <w:tblW w:w="0" w:type="auto"/>
        <w:jc w:val="center"/>
        <w:tblInd w:w="490" w:type="dxa"/>
        <w:tblLook w:val="01E0"/>
      </w:tblPr>
      <w:tblGrid>
        <w:gridCol w:w="7998"/>
      </w:tblGrid>
      <w:tr w:rsidR="008E67BF" w:rsidTr="008E67BF">
        <w:trPr>
          <w:jc w:val="center"/>
        </w:trPr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7BF" w:rsidRDefault="008E67BF">
            <w:pPr>
              <w:rPr>
                <w:lang w:eastAsia="it-IT"/>
              </w:rPr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>
                  <wp:extent cx="4922520" cy="5943600"/>
                  <wp:effectExtent l="19050" t="0" r="0" b="0"/>
                  <wp:docPr id="3" name="Immagine 4" descr="AssiEql_Tand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 descr="AssiEql_Tand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520" cy="594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7BF" w:rsidTr="008E67BF">
        <w:trPr>
          <w:jc w:val="center"/>
        </w:trPr>
        <w:tc>
          <w:tcPr>
            <w:tcW w:w="79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E67BF" w:rsidRDefault="008E67BF">
            <w:pPr>
              <w:rPr>
                <w:lang w:eastAsia="it-IT"/>
              </w:rPr>
            </w:pPr>
            <w:r>
              <w:rPr>
                <w:rFonts w:cs="Arial"/>
                <w:sz w:val="18"/>
                <w:szCs w:val="18"/>
                <w:lang w:eastAsia="it-IT"/>
              </w:rPr>
              <w:t>Tab.2</w:t>
            </w:r>
            <w:r>
              <w:rPr>
                <w:lang w:eastAsia="it-IT"/>
              </w:rPr>
              <w:t xml:space="preserve"> - </w:t>
            </w:r>
            <w:r>
              <w:rPr>
                <w:rFonts w:cs="Arial"/>
                <w:sz w:val="18"/>
                <w:szCs w:val="18"/>
                <w:lang w:eastAsia="it-IT"/>
              </w:rPr>
              <w:t>Fattori di conversione in assi viaggianti equivalenti (Assi Tandem)</w:t>
            </w:r>
          </w:p>
        </w:tc>
      </w:tr>
    </w:tbl>
    <w:p w:rsidR="008E67BF" w:rsidRDefault="008E67BF" w:rsidP="008E67BF">
      <w:pPr>
        <w:rPr>
          <w:rFonts w:asciiTheme="minorHAnsi" w:hAnsiTheme="minorHAnsi" w:cstheme="minorBidi"/>
          <w:sz w:val="22"/>
          <w:szCs w:val="22"/>
        </w:rPr>
      </w:pPr>
    </w:p>
    <w:p w:rsidR="008E67BF" w:rsidRDefault="008E67BF" w:rsidP="008E67BF"/>
    <w:tbl>
      <w:tblPr>
        <w:tblStyle w:val="Grigliatabella"/>
        <w:tblW w:w="0" w:type="auto"/>
        <w:jc w:val="center"/>
        <w:tblInd w:w="0" w:type="dxa"/>
        <w:tblLook w:val="01E0"/>
      </w:tblPr>
      <w:tblGrid>
        <w:gridCol w:w="8028"/>
      </w:tblGrid>
      <w:tr w:rsidR="008E67BF" w:rsidTr="008E67BF">
        <w:trPr>
          <w:jc w:val="center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7BF" w:rsidRDefault="008E67BF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511040" cy="1501140"/>
                  <wp:effectExtent l="19050" t="0" r="3810" b="0"/>
                  <wp:docPr id="1" name="Immagine 3" descr="drenag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drenag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040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7BF" w:rsidTr="008E67BF">
        <w:trPr>
          <w:jc w:val="center"/>
        </w:trPr>
        <w:tc>
          <w:tcPr>
            <w:tcW w:w="80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E67BF" w:rsidRDefault="008E67BF">
            <w:pPr>
              <w:rPr>
                <w:lang w:eastAsia="it-IT"/>
              </w:rPr>
            </w:pPr>
            <w:r>
              <w:rPr>
                <w:rFonts w:cs="Arial"/>
                <w:sz w:val="18"/>
                <w:szCs w:val="18"/>
                <w:lang w:eastAsia="it-IT"/>
              </w:rPr>
              <w:t>Tab.3</w:t>
            </w:r>
            <w:r>
              <w:rPr>
                <w:lang w:eastAsia="it-IT"/>
              </w:rPr>
              <w:t xml:space="preserve"> - </w:t>
            </w:r>
            <w:r>
              <w:rPr>
                <w:rFonts w:cs="Arial"/>
                <w:sz w:val="18"/>
                <w:szCs w:val="18"/>
                <w:lang w:eastAsia="it-IT"/>
              </w:rPr>
              <w:t>Indicatori della</w:t>
            </w:r>
            <w:r>
              <w:rPr>
                <w:lang w:eastAsia="it-IT"/>
              </w:rPr>
              <w:t xml:space="preserve"> </w:t>
            </w:r>
            <w:r>
              <w:rPr>
                <w:rFonts w:cs="Arial"/>
                <w:sz w:val="18"/>
                <w:szCs w:val="18"/>
                <w:lang w:eastAsia="it-IT"/>
              </w:rPr>
              <w:t>qualità del drenaggio di sottofondo.</w:t>
            </w:r>
          </w:p>
        </w:tc>
      </w:tr>
    </w:tbl>
    <w:p w:rsidR="008E67BF" w:rsidRDefault="008E67BF" w:rsidP="008E67BF">
      <w:pPr>
        <w:rPr>
          <w:rFonts w:asciiTheme="minorHAnsi" w:hAnsiTheme="minorHAnsi" w:cstheme="minorBidi"/>
          <w:sz w:val="22"/>
          <w:szCs w:val="22"/>
        </w:rPr>
      </w:pPr>
    </w:p>
    <w:p w:rsidR="000E746D" w:rsidRPr="000E746D" w:rsidRDefault="008E67BF" w:rsidP="000E746D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br w:type="page"/>
      </w:r>
      <w:r>
        <w:rPr>
          <w:rFonts w:cs="Arial"/>
          <w:szCs w:val="20"/>
        </w:rPr>
        <w:lastRenderedPageBreak/>
        <w:t xml:space="preserve"> </w:t>
      </w:r>
    </w:p>
    <w:p w:rsidR="000E746D" w:rsidRPr="00231B1C" w:rsidRDefault="000E746D" w:rsidP="000E746D">
      <w:pPr>
        <w:jc w:val="both"/>
        <w:rPr>
          <w:rFonts w:cs="Arial"/>
          <w:b/>
          <w:sz w:val="22"/>
          <w:szCs w:val="22"/>
        </w:rPr>
      </w:pPr>
      <w:r w:rsidRPr="00231B1C">
        <w:rPr>
          <w:rFonts w:cs="Arial"/>
          <w:b/>
          <w:sz w:val="22"/>
          <w:szCs w:val="22"/>
        </w:rPr>
        <w:t>Ambiente</w:t>
      </w:r>
    </w:p>
    <w:p w:rsidR="00756546" w:rsidRPr="00756546" w:rsidRDefault="00756546" w:rsidP="00756546">
      <w:pPr>
        <w:jc w:val="both"/>
        <w:rPr>
          <w:rFonts w:ascii="Times New Roman" w:hAnsi="Times New Roman"/>
          <w:sz w:val="22"/>
          <w:szCs w:val="22"/>
        </w:rPr>
      </w:pPr>
      <w:r w:rsidRPr="00756546">
        <w:rPr>
          <w:rFonts w:ascii="Times New Roman" w:hAnsi="Times New Roman"/>
          <w:sz w:val="22"/>
          <w:szCs w:val="22"/>
        </w:rPr>
        <w:t xml:space="preserve">Il candidato progetti un impianto a fanghi attivi per il trattamento dei reflui convogliati da una fognatura </w:t>
      </w:r>
      <w:r w:rsidRPr="008E03C3">
        <w:rPr>
          <w:rFonts w:ascii="Times New Roman" w:hAnsi="Times New Roman"/>
          <w:sz w:val="22"/>
          <w:szCs w:val="22"/>
        </w:rPr>
        <w:t>nera a servizio di una popolazione di 62000 abitanti equivalenti (AE) soggetta nella stagione estiva ad</w:t>
      </w:r>
      <w:r w:rsidRPr="00756546">
        <w:rPr>
          <w:rFonts w:ascii="Times New Roman" w:hAnsi="Times New Roman"/>
          <w:sz w:val="22"/>
          <w:szCs w:val="22"/>
        </w:rPr>
        <w:t xml:space="preserve"> una fluttuazione di 43500 abitanti. Il candidato discuta le scelte progettuali effettuate ed i criteri adottati per il dimensionamento delle singole unità impiantistiche. Si provveda inoltre alla redazione del layout dell’intera piattaforma depurativa.</w:t>
      </w:r>
    </w:p>
    <w:p w:rsidR="00756546" w:rsidRPr="00756546" w:rsidRDefault="00756546" w:rsidP="00756546">
      <w:pPr>
        <w:jc w:val="both"/>
        <w:rPr>
          <w:rFonts w:ascii="Times New Roman" w:hAnsi="Times New Roman"/>
          <w:sz w:val="22"/>
          <w:szCs w:val="22"/>
        </w:rPr>
      </w:pPr>
      <w:r w:rsidRPr="00756546">
        <w:rPr>
          <w:rFonts w:ascii="Times New Roman" w:hAnsi="Times New Roman"/>
          <w:sz w:val="22"/>
          <w:szCs w:val="22"/>
        </w:rPr>
        <w:t>Per il dimensionamento dell’impianto si assumano i seguenti carichi specifici del refluo da trattare:</w:t>
      </w:r>
    </w:p>
    <w:p w:rsidR="00756546" w:rsidRPr="00756546" w:rsidRDefault="00756546" w:rsidP="00756546">
      <w:pPr>
        <w:jc w:val="both"/>
        <w:rPr>
          <w:rFonts w:ascii="Times New Roman" w:hAnsi="Times New Roman"/>
          <w:sz w:val="22"/>
          <w:szCs w:val="22"/>
          <w:lang w:val="en-US"/>
        </w:rPr>
      </w:pPr>
      <w:r w:rsidRPr="00756546">
        <w:rPr>
          <w:rFonts w:ascii="Times New Roman" w:hAnsi="Times New Roman"/>
          <w:sz w:val="22"/>
          <w:szCs w:val="22"/>
          <w:lang w:val="en-US"/>
        </w:rPr>
        <w:t>CI</w:t>
      </w:r>
      <w:r w:rsidRPr="00756546">
        <w:rPr>
          <w:rFonts w:ascii="Times New Roman" w:hAnsi="Times New Roman"/>
          <w:sz w:val="22"/>
          <w:szCs w:val="22"/>
          <w:vertAlign w:val="subscript"/>
          <w:lang w:val="en-US"/>
        </w:rPr>
        <w:t>S (Inv)</w:t>
      </w:r>
      <w:r w:rsidRPr="00756546">
        <w:rPr>
          <w:rFonts w:ascii="Times New Roman" w:hAnsi="Times New Roman"/>
          <w:sz w:val="22"/>
          <w:szCs w:val="22"/>
          <w:lang w:val="en-US"/>
        </w:rPr>
        <w:t xml:space="preserve"> = 270 L/(</w:t>
      </w:r>
      <w:proofErr w:type="spellStart"/>
      <w:r w:rsidRPr="00756546">
        <w:rPr>
          <w:rFonts w:ascii="Times New Roman" w:hAnsi="Times New Roman"/>
          <w:sz w:val="22"/>
          <w:szCs w:val="22"/>
          <w:lang w:val="en-US"/>
        </w:rPr>
        <w:t>AEd</w:t>
      </w:r>
      <w:proofErr w:type="spellEnd"/>
      <w:r w:rsidRPr="00756546">
        <w:rPr>
          <w:rFonts w:ascii="Times New Roman" w:hAnsi="Times New Roman"/>
          <w:sz w:val="22"/>
          <w:szCs w:val="22"/>
          <w:lang w:val="en-US"/>
        </w:rPr>
        <w:t xml:space="preserve">) </w:t>
      </w:r>
    </w:p>
    <w:p w:rsidR="00756546" w:rsidRPr="00756546" w:rsidRDefault="00756546" w:rsidP="00756546">
      <w:pPr>
        <w:jc w:val="both"/>
        <w:rPr>
          <w:rFonts w:ascii="Times New Roman" w:hAnsi="Times New Roman"/>
          <w:sz w:val="22"/>
          <w:szCs w:val="22"/>
          <w:lang w:val="en-US"/>
        </w:rPr>
      </w:pPr>
      <w:r w:rsidRPr="00756546">
        <w:rPr>
          <w:rFonts w:ascii="Times New Roman" w:hAnsi="Times New Roman"/>
          <w:sz w:val="22"/>
          <w:szCs w:val="22"/>
          <w:lang w:val="en-US"/>
        </w:rPr>
        <w:t>CI</w:t>
      </w:r>
      <w:r w:rsidRPr="00756546">
        <w:rPr>
          <w:rFonts w:ascii="Times New Roman" w:hAnsi="Times New Roman"/>
          <w:sz w:val="22"/>
          <w:szCs w:val="22"/>
          <w:vertAlign w:val="subscript"/>
          <w:lang w:val="en-US"/>
        </w:rPr>
        <w:t>S (</w:t>
      </w:r>
      <w:proofErr w:type="spellStart"/>
      <w:r w:rsidRPr="00756546">
        <w:rPr>
          <w:rFonts w:ascii="Times New Roman" w:hAnsi="Times New Roman"/>
          <w:sz w:val="22"/>
          <w:szCs w:val="22"/>
          <w:vertAlign w:val="subscript"/>
          <w:lang w:val="en-US"/>
        </w:rPr>
        <w:t>Est</w:t>
      </w:r>
      <w:proofErr w:type="spellEnd"/>
      <w:r w:rsidRPr="00756546">
        <w:rPr>
          <w:rFonts w:ascii="Times New Roman" w:hAnsi="Times New Roman"/>
          <w:sz w:val="22"/>
          <w:szCs w:val="22"/>
          <w:vertAlign w:val="subscript"/>
          <w:lang w:val="en-US"/>
        </w:rPr>
        <w:t>)</w:t>
      </w:r>
      <w:r w:rsidRPr="00756546">
        <w:rPr>
          <w:rFonts w:ascii="Times New Roman" w:hAnsi="Times New Roman"/>
          <w:sz w:val="22"/>
          <w:szCs w:val="22"/>
          <w:lang w:val="en-US"/>
        </w:rPr>
        <w:t xml:space="preserve"> = 200 L/(</w:t>
      </w:r>
      <w:proofErr w:type="spellStart"/>
      <w:r w:rsidRPr="00756546">
        <w:rPr>
          <w:rFonts w:ascii="Times New Roman" w:hAnsi="Times New Roman"/>
          <w:sz w:val="22"/>
          <w:szCs w:val="22"/>
          <w:lang w:val="en-US"/>
        </w:rPr>
        <w:t>AEd</w:t>
      </w:r>
      <w:proofErr w:type="spellEnd"/>
      <w:r w:rsidRPr="00756546">
        <w:rPr>
          <w:rFonts w:ascii="Times New Roman" w:hAnsi="Times New Roman"/>
          <w:sz w:val="22"/>
          <w:szCs w:val="22"/>
          <w:lang w:val="en-US"/>
        </w:rPr>
        <w:t>)</w:t>
      </w:r>
    </w:p>
    <w:p w:rsidR="00756546" w:rsidRPr="00756546" w:rsidRDefault="00756546" w:rsidP="00756546">
      <w:pPr>
        <w:jc w:val="both"/>
        <w:rPr>
          <w:rFonts w:ascii="Times New Roman" w:hAnsi="Times New Roman"/>
          <w:sz w:val="22"/>
          <w:szCs w:val="22"/>
          <w:lang w:val="en-US"/>
        </w:rPr>
      </w:pPr>
      <w:r w:rsidRPr="00756546">
        <w:rPr>
          <w:rFonts w:ascii="Times New Roman" w:hAnsi="Times New Roman"/>
          <w:sz w:val="22"/>
          <w:szCs w:val="22"/>
          <w:lang w:val="en-US"/>
        </w:rPr>
        <w:t>CO</w:t>
      </w:r>
      <w:r w:rsidRPr="00756546">
        <w:rPr>
          <w:rFonts w:ascii="Times New Roman" w:hAnsi="Times New Roman"/>
          <w:sz w:val="22"/>
          <w:szCs w:val="22"/>
          <w:vertAlign w:val="subscript"/>
          <w:lang w:val="en-US"/>
        </w:rPr>
        <w:t>S</w:t>
      </w:r>
      <w:r w:rsidRPr="00756546">
        <w:rPr>
          <w:rFonts w:ascii="Times New Roman" w:hAnsi="Times New Roman"/>
          <w:sz w:val="22"/>
          <w:szCs w:val="22"/>
          <w:lang w:val="en-US"/>
        </w:rPr>
        <w:t xml:space="preserve"> = 60 gBOD</w:t>
      </w:r>
      <w:r w:rsidRPr="00756546">
        <w:rPr>
          <w:rFonts w:ascii="Times New Roman" w:hAnsi="Times New Roman"/>
          <w:sz w:val="22"/>
          <w:szCs w:val="22"/>
          <w:vertAlign w:val="subscript"/>
          <w:lang w:val="en-US"/>
        </w:rPr>
        <w:t>5</w:t>
      </w:r>
      <w:r w:rsidRPr="00756546">
        <w:rPr>
          <w:rFonts w:ascii="Times New Roman" w:hAnsi="Times New Roman"/>
          <w:sz w:val="22"/>
          <w:szCs w:val="22"/>
          <w:lang w:val="en-US"/>
        </w:rPr>
        <w:t>/(</w:t>
      </w:r>
      <w:proofErr w:type="spellStart"/>
      <w:r w:rsidRPr="00756546">
        <w:rPr>
          <w:rFonts w:ascii="Times New Roman" w:hAnsi="Times New Roman"/>
          <w:sz w:val="22"/>
          <w:szCs w:val="22"/>
          <w:lang w:val="en-US"/>
        </w:rPr>
        <w:t>AEd</w:t>
      </w:r>
      <w:proofErr w:type="spellEnd"/>
      <w:r w:rsidRPr="00756546">
        <w:rPr>
          <w:rFonts w:ascii="Times New Roman" w:hAnsi="Times New Roman"/>
          <w:sz w:val="22"/>
          <w:szCs w:val="22"/>
          <w:lang w:val="en-US"/>
        </w:rPr>
        <w:t>)</w:t>
      </w:r>
    </w:p>
    <w:p w:rsidR="00756546" w:rsidRPr="00756546" w:rsidRDefault="00756546" w:rsidP="00756546">
      <w:pPr>
        <w:jc w:val="both"/>
        <w:rPr>
          <w:rFonts w:ascii="Times New Roman" w:hAnsi="Times New Roman"/>
          <w:sz w:val="22"/>
          <w:szCs w:val="22"/>
          <w:lang w:val="en-GB"/>
        </w:rPr>
      </w:pPr>
      <w:r w:rsidRPr="00756546">
        <w:rPr>
          <w:rFonts w:ascii="Times New Roman" w:hAnsi="Times New Roman"/>
          <w:sz w:val="22"/>
          <w:szCs w:val="22"/>
          <w:lang w:val="en-GB"/>
        </w:rPr>
        <w:t>CST</w:t>
      </w:r>
      <w:r w:rsidRPr="00756546">
        <w:rPr>
          <w:rFonts w:ascii="Times New Roman" w:hAnsi="Times New Roman"/>
          <w:sz w:val="22"/>
          <w:szCs w:val="22"/>
          <w:vertAlign w:val="subscript"/>
          <w:lang w:val="en-GB"/>
        </w:rPr>
        <w:t>S</w:t>
      </w:r>
      <w:r w:rsidRPr="00756546">
        <w:rPr>
          <w:rFonts w:ascii="Times New Roman" w:hAnsi="Times New Roman"/>
          <w:sz w:val="22"/>
          <w:szCs w:val="22"/>
          <w:lang w:val="en-GB"/>
        </w:rPr>
        <w:t xml:space="preserve"> = 70 </w:t>
      </w:r>
      <w:proofErr w:type="spellStart"/>
      <w:r w:rsidRPr="00756546">
        <w:rPr>
          <w:rFonts w:ascii="Times New Roman" w:hAnsi="Times New Roman"/>
          <w:sz w:val="22"/>
          <w:szCs w:val="22"/>
          <w:lang w:val="en-GB"/>
        </w:rPr>
        <w:t>gSST</w:t>
      </w:r>
      <w:proofErr w:type="spellEnd"/>
      <w:r w:rsidRPr="00756546">
        <w:rPr>
          <w:rFonts w:ascii="Times New Roman" w:hAnsi="Times New Roman"/>
          <w:sz w:val="22"/>
          <w:szCs w:val="22"/>
          <w:lang w:val="en-GB"/>
        </w:rPr>
        <w:t>/(</w:t>
      </w:r>
      <w:proofErr w:type="spellStart"/>
      <w:r w:rsidRPr="00756546">
        <w:rPr>
          <w:rFonts w:ascii="Times New Roman" w:hAnsi="Times New Roman"/>
          <w:sz w:val="22"/>
          <w:szCs w:val="22"/>
          <w:lang w:val="en-GB"/>
        </w:rPr>
        <w:t>AEd</w:t>
      </w:r>
      <w:proofErr w:type="spellEnd"/>
      <w:r w:rsidRPr="00756546">
        <w:rPr>
          <w:rFonts w:ascii="Times New Roman" w:hAnsi="Times New Roman"/>
          <w:sz w:val="22"/>
          <w:szCs w:val="22"/>
          <w:lang w:val="en-GB"/>
        </w:rPr>
        <w:t>)</w:t>
      </w:r>
    </w:p>
    <w:p w:rsidR="000E746D" w:rsidRPr="00057BE3" w:rsidRDefault="000E746D" w:rsidP="000E746D">
      <w:pPr>
        <w:jc w:val="both"/>
        <w:rPr>
          <w:rFonts w:ascii="Times New Roman" w:hAnsi="Times New Roman"/>
          <w:sz w:val="22"/>
          <w:szCs w:val="22"/>
          <w:lang w:val="en-US"/>
        </w:rPr>
      </w:pPr>
    </w:p>
    <w:p w:rsidR="000E746D" w:rsidRPr="00057BE3" w:rsidRDefault="000E746D" w:rsidP="000E746D">
      <w:pPr>
        <w:jc w:val="both"/>
        <w:rPr>
          <w:rFonts w:cs="Arial"/>
          <w:szCs w:val="20"/>
          <w:lang w:val="en-US"/>
        </w:rPr>
      </w:pPr>
    </w:p>
    <w:sectPr w:rsidR="000E746D" w:rsidRPr="00057BE3" w:rsidSect="0005267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3F2" w:rsidRDefault="009F43F2" w:rsidP="00A138E9">
      <w:pPr>
        <w:spacing w:after="0"/>
      </w:pPr>
      <w:r>
        <w:separator/>
      </w:r>
    </w:p>
  </w:endnote>
  <w:endnote w:type="continuationSeparator" w:id="0">
    <w:p w:rsidR="009F43F2" w:rsidRDefault="009F43F2" w:rsidP="00A138E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aramond Pro">
    <w:altName w:val="Perpetua Titling M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8E9" w:rsidRDefault="00A138E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8270"/>
      <w:docPartObj>
        <w:docPartGallery w:val="Page Numbers (Bottom of Page)"/>
        <w:docPartUnique/>
      </w:docPartObj>
    </w:sdtPr>
    <w:sdtContent>
      <w:p w:rsidR="00A138E9" w:rsidRDefault="006B7864">
        <w:pPr>
          <w:pStyle w:val="Pidipagina"/>
        </w:pPr>
        <w:fldSimple w:instr=" PAGE   \* MERGEFORMAT ">
          <w:r w:rsidR="008E67BF">
            <w:rPr>
              <w:noProof/>
            </w:rPr>
            <w:t>8</w:t>
          </w:r>
        </w:fldSimple>
      </w:p>
    </w:sdtContent>
  </w:sdt>
  <w:p w:rsidR="00A138E9" w:rsidRDefault="00A138E9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8E9" w:rsidRDefault="00A138E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3F2" w:rsidRDefault="009F43F2" w:rsidP="00A138E9">
      <w:pPr>
        <w:spacing w:after="0"/>
      </w:pPr>
      <w:r>
        <w:separator/>
      </w:r>
    </w:p>
  </w:footnote>
  <w:footnote w:type="continuationSeparator" w:id="0">
    <w:p w:rsidR="009F43F2" w:rsidRDefault="009F43F2" w:rsidP="00A138E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8E9" w:rsidRDefault="00A138E9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8E9" w:rsidRDefault="00A138E9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8E9" w:rsidRDefault="00A138E9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BD15061_"/>
      </v:shape>
    </w:pict>
  </w:numPicBullet>
  <w:abstractNum w:abstractNumId="0">
    <w:nsid w:val="0552438F"/>
    <w:multiLevelType w:val="hybridMultilevel"/>
    <w:tmpl w:val="BBAC424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F0E1D"/>
    <w:multiLevelType w:val="hybridMultilevel"/>
    <w:tmpl w:val="B712C6CE"/>
    <w:lvl w:ilvl="0" w:tplc="921A9C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dobe Garamond Pro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2B4377"/>
    <w:multiLevelType w:val="hybridMultilevel"/>
    <w:tmpl w:val="BBAC424A"/>
    <w:lvl w:ilvl="0" w:tplc="04100005">
      <w:start w:val="1"/>
      <w:numFmt w:val="bullet"/>
      <w:lvlText w:val="-"/>
      <w:lvlJc w:val="left"/>
      <w:pPr>
        <w:ind w:left="720" w:hanging="360"/>
      </w:pPr>
      <w:rPr>
        <w:rFonts w:ascii="Adobe Garamond Pro" w:hAnsi="Adobe Garamond Pro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517A5E"/>
    <w:multiLevelType w:val="hybridMultilevel"/>
    <w:tmpl w:val="6046FB5E"/>
    <w:lvl w:ilvl="0" w:tplc="0804E3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A067B01"/>
    <w:multiLevelType w:val="hybridMultilevel"/>
    <w:tmpl w:val="AF840CD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052679"/>
    <w:rsid w:val="00032A28"/>
    <w:rsid w:val="00052679"/>
    <w:rsid w:val="00057BE3"/>
    <w:rsid w:val="000D57C5"/>
    <w:rsid w:val="000E627C"/>
    <w:rsid w:val="000E746D"/>
    <w:rsid w:val="001D0556"/>
    <w:rsid w:val="00210B90"/>
    <w:rsid w:val="00231B1C"/>
    <w:rsid w:val="0027333B"/>
    <w:rsid w:val="002919F7"/>
    <w:rsid w:val="00301C49"/>
    <w:rsid w:val="00321F13"/>
    <w:rsid w:val="00334257"/>
    <w:rsid w:val="004336B2"/>
    <w:rsid w:val="004849E6"/>
    <w:rsid w:val="004A13DA"/>
    <w:rsid w:val="004C73EE"/>
    <w:rsid w:val="00552401"/>
    <w:rsid w:val="00554603"/>
    <w:rsid w:val="005F74B6"/>
    <w:rsid w:val="006B7864"/>
    <w:rsid w:val="006F5107"/>
    <w:rsid w:val="00756546"/>
    <w:rsid w:val="00770117"/>
    <w:rsid w:val="00794D7E"/>
    <w:rsid w:val="007D7A51"/>
    <w:rsid w:val="007F1764"/>
    <w:rsid w:val="00836859"/>
    <w:rsid w:val="008431B6"/>
    <w:rsid w:val="008E03C3"/>
    <w:rsid w:val="008E67BF"/>
    <w:rsid w:val="009036AB"/>
    <w:rsid w:val="00911914"/>
    <w:rsid w:val="00963FB0"/>
    <w:rsid w:val="009B3493"/>
    <w:rsid w:val="009F1530"/>
    <w:rsid w:val="009F43F2"/>
    <w:rsid w:val="00A138E9"/>
    <w:rsid w:val="00A3362F"/>
    <w:rsid w:val="00B00EE1"/>
    <w:rsid w:val="00B94007"/>
    <w:rsid w:val="00BE1949"/>
    <w:rsid w:val="00C81DD7"/>
    <w:rsid w:val="00CE247D"/>
    <w:rsid w:val="00E0687C"/>
    <w:rsid w:val="00E12C04"/>
    <w:rsid w:val="00E54B39"/>
    <w:rsid w:val="00E801D8"/>
    <w:rsid w:val="00F178F2"/>
    <w:rsid w:val="00F21072"/>
    <w:rsid w:val="00FC7FB7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2" type="connector" idref="#Connettore 2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2679"/>
    <w:rPr>
      <w:rFonts w:ascii="Arial" w:eastAsia="Cambria" w:hAnsi="Arial" w:cs="Times New Roman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52401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2401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2401"/>
    <w:rPr>
      <w:rFonts w:ascii="Tahoma" w:eastAsia="Cambria" w:hAnsi="Tahoma" w:cs="Tahoma"/>
      <w:sz w:val="16"/>
      <w:szCs w:val="16"/>
    </w:rPr>
  </w:style>
  <w:style w:type="paragraph" w:customStyle="1" w:styleId="Default">
    <w:name w:val="Default"/>
    <w:uiPriority w:val="99"/>
    <w:rsid w:val="00756546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A138E9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138E9"/>
    <w:rPr>
      <w:rFonts w:ascii="Arial" w:eastAsia="Cambria" w:hAnsi="Arial" w:cs="Times New Roman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A138E9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38E9"/>
    <w:rPr>
      <w:rFonts w:ascii="Arial" w:eastAsia="Cambria" w:hAnsi="Arial" w:cs="Times New Roman"/>
      <w:sz w:val="20"/>
    </w:rPr>
  </w:style>
  <w:style w:type="table" w:styleId="Grigliatabella">
    <w:name w:val="Table Grid"/>
    <w:basedOn w:val="Tabellanormale"/>
    <w:rsid w:val="008E67BF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9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994</Words>
  <Characters>5669</Characters>
  <Application>Microsoft Office Word</Application>
  <DocSecurity>0</DocSecurity>
  <Lines>47</Lines>
  <Paragraphs>13</Paragraphs>
  <ScaleCrop>false</ScaleCrop>
  <Company>Unical</Company>
  <LinksUpToDate>false</LinksUpToDate>
  <CharactersWithSpaces>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fortunato</dc:creator>
  <cp:lastModifiedBy>pc</cp:lastModifiedBy>
  <cp:revision>19</cp:revision>
  <cp:lastPrinted>2014-12-02T16:32:00Z</cp:lastPrinted>
  <dcterms:created xsi:type="dcterms:W3CDTF">2014-09-12T07:05:00Z</dcterms:created>
  <dcterms:modified xsi:type="dcterms:W3CDTF">2014-12-02T16:33:00Z</dcterms:modified>
</cp:coreProperties>
</file>