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D1" w:rsidRPr="009B2678" w:rsidRDefault="001711D1" w:rsidP="00015C36">
      <w:pPr>
        <w:spacing w:after="0" w:line="240" w:lineRule="auto"/>
        <w:jc w:val="center"/>
        <w:rPr>
          <w:rFonts w:ascii="Times New Roman" w:hAnsi="Times New Roman" w:cs="Times New Roman"/>
          <w:b/>
          <w:bCs/>
          <w:sz w:val="24"/>
          <w:szCs w:val="24"/>
        </w:rPr>
      </w:pPr>
      <w:r w:rsidRPr="009B2678">
        <w:rPr>
          <w:rFonts w:ascii="Times New Roman" w:hAnsi="Times New Roman" w:cs="Times New Roman"/>
          <w:b/>
          <w:bCs/>
          <w:sz w:val="24"/>
          <w:szCs w:val="24"/>
        </w:rPr>
        <w:t xml:space="preserve">Dichiarazione sostitutiva di certificazione </w:t>
      </w:r>
    </w:p>
    <w:p w:rsidR="001711D1" w:rsidRPr="009B2678" w:rsidRDefault="001711D1" w:rsidP="00015C36">
      <w:pPr>
        <w:spacing w:after="0" w:line="240" w:lineRule="auto"/>
        <w:jc w:val="center"/>
        <w:rPr>
          <w:rFonts w:ascii="Times New Roman" w:hAnsi="Times New Roman" w:cs="Times New Roman"/>
          <w:sz w:val="24"/>
          <w:szCs w:val="24"/>
          <w:lang w:val="en-GB"/>
        </w:rPr>
      </w:pPr>
      <w:r w:rsidRPr="009B2678">
        <w:rPr>
          <w:rFonts w:ascii="Times New Roman" w:hAnsi="Times New Roman" w:cs="Times New Roman"/>
          <w:sz w:val="24"/>
          <w:szCs w:val="24"/>
          <w:lang w:val="en-GB"/>
        </w:rPr>
        <w:t xml:space="preserve">(art. 46 D.P.R.28 </w:t>
      </w:r>
      <w:proofErr w:type="spellStart"/>
      <w:r w:rsidRPr="009B2678">
        <w:rPr>
          <w:rFonts w:ascii="Times New Roman" w:hAnsi="Times New Roman" w:cs="Times New Roman"/>
          <w:sz w:val="24"/>
          <w:szCs w:val="24"/>
          <w:lang w:val="en-GB"/>
        </w:rPr>
        <w:t>dicembre</w:t>
      </w:r>
      <w:proofErr w:type="spellEnd"/>
      <w:r w:rsidRPr="009B2678">
        <w:rPr>
          <w:rFonts w:ascii="Times New Roman" w:hAnsi="Times New Roman" w:cs="Times New Roman"/>
          <w:sz w:val="24"/>
          <w:szCs w:val="24"/>
          <w:lang w:val="en-GB"/>
        </w:rPr>
        <w:t xml:space="preserve"> 2000 n. </w:t>
      </w:r>
      <w:proofErr w:type="gramStart"/>
      <w:r w:rsidRPr="009B2678">
        <w:rPr>
          <w:rFonts w:ascii="Times New Roman" w:hAnsi="Times New Roman" w:cs="Times New Roman"/>
          <w:sz w:val="24"/>
          <w:szCs w:val="24"/>
          <w:lang w:val="en-GB"/>
        </w:rPr>
        <w:t>445 )</w:t>
      </w:r>
      <w:proofErr w:type="gramEnd"/>
      <w:r w:rsidRPr="009B2678">
        <w:rPr>
          <w:rFonts w:ascii="Times New Roman" w:hAnsi="Times New Roman" w:cs="Times New Roman"/>
          <w:sz w:val="24"/>
          <w:szCs w:val="24"/>
          <w:lang w:val="en-GB"/>
        </w:rPr>
        <w:t xml:space="preserve"> </w:t>
      </w:r>
    </w:p>
    <w:p w:rsidR="001711D1" w:rsidRPr="009B2678" w:rsidRDefault="001711D1" w:rsidP="00015C36">
      <w:pPr>
        <w:pStyle w:val="NormaleWeb"/>
        <w:spacing w:before="0" w:beforeAutospacing="0" w:after="0" w:afterAutospacing="0"/>
        <w:jc w:val="both"/>
      </w:pPr>
    </w:p>
    <w:p w:rsidR="001711D1" w:rsidRPr="009B2678" w:rsidRDefault="001711D1" w:rsidP="00015C36">
      <w:pPr>
        <w:pStyle w:val="NormaleWeb"/>
        <w:spacing w:before="0" w:beforeAutospacing="0" w:after="0" w:afterAutospacing="0"/>
        <w:jc w:val="both"/>
        <w:rPr>
          <w:lang w:val="en-GB"/>
        </w:rPr>
      </w:pPr>
      <w:r w:rsidRPr="009B2678">
        <w:t>Il/</w:t>
      </w:r>
      <w:smartTag w:uri="urn:schemas-microsoft-com:office:smarttags" w:element="PersonName">
        <w:smartTagPr>
          <w:attr w:name="ProductID" w:val="la Sottoscritto"/>
        </w:smartTagPr>
        <w:r w:rsidRPr="009B2678">
          <w:t>la Sottoscritto</w:t>
        </w:r>
      </w:smartTag>
      <w:r w:rsidRPr="009B2678">
        <w:t xml:space="preserve">/_______________________________ </w:t>
      </w:r>
      <w:proofErr w:type="spellStart"/>
      <w:r w:rsidRPr="009B2678">
        <w:t>c.f.</w:t>
      </w:r>
      <w:proofErr w:type="spellEnd"/>
      <w:r w:rsidRPr="009B2678">
        <w:t>_________________________</w:t>
      </w:r>
      <w:r w:rsidRPr="009B2678">
        <w:rPr>
          <w:b/>
          <w:bCs/>
        </w:rPr>
        <w:br/>
      </w:r>
      <w:r w:rsidRPr="009B2678">
        <w:t>nato a ____________________________ (_____) il____/____/_____, residente a _____________________ (_____) in __________________________ n° _____</w:t>
      </w:r>
      <w:r w:rsidRPr="009B2678">
        <w:br/>
        <w:t xml:space="preserve">consapevole che chiunque rilascia dichiarazioni mendaci è punito ai sensi del codice penale e delle leggi speciali in materia, ai sensi e per gli effetti dell'art. </w:t>
      </w:r>
      <w:r w:rsidRPr="009B2678">
        <w:rPr>
          <w:lang w:val="en-GB"/>
        </w:rPr>
        <w:t>46 D.P.R. n. 445/2000</w:t>
      </w:r>
    </w:p>
    <w:p w:rsidR="009B2678" w:rsidRDefault="009B2678" w:rsidP="00015C36">
      <w:pPr>
        <w:pStyle w:val="NormaleWeb"/>
        <w:spacing w:before="0" w:beforeAutospacing="0" w:after="0" w:afterAutospacing="0"/>
        <w:jc w:val="center"/>
        <w:rPr>
          <w:b/>
          <w:lang w:val="en-GB"/>
        </w:rPr>
      </w:pPr>
    </w:p>
    <w:p w:rsidR="001711D1" w:rsidRDefault="001711D1" w:rsidP="00015C36">
      <w:pPr>
        <w:pStyle w:val="NormaleWeb"/>
        <w:spacing w:before="0" w:beforeAutospacing="0" w:after="0" w:afterAutospacing="0"/>
        <w:jc w:val="center"/>
        <w:rPr>
          <w:b/>
          <w:lang w:val="en-GB"/>
        </w:rPr>
      </w:pPr>
      <w:r w:rsidRPr="009B2678">
        <w:rPr>
          <w:b/>
          <w:lang w:val="en-GB"/>
        </w:rPr>
        <w:t>DICHIARA</w:t>
      </w:r>
    </w:p>
    <w:p w:rsidR="009B2678" w:rsidRPr="009B2678" w:rsidRDefault="009B2678" w:rsidP="00015C36">
      <w:pPr>
        <w:pStyle w:val="NormaleWeb"/>
        <w:spacing w:before="0" w:beforeAutospacing="0" w:after="0" w:afterAutospacing="0"/>
        <w:jc w:val="center"/>
        <w:rPr>
          <w:b/>
          <w:lang w:val="en-GB"/>
        </w:rPr>
      </w:pPr>
    </w:p>
    <w:p w:rsidR="001711D1" w:rsidRDefault="001711D1" w:rsidP="00015C36">
      <w:pPr>
        <w:autoSpaceDE w:val="0"/>
        <w:autoSpaceDN w:val="0"/>
        <w:adjustRightInd w:val="0"/>
        <w:spacing w:after="0" w:line="240" w:lineRule="auto"/>
        <w:jc w:val="both"/>
        <w:rPr>
          <w:rFonts w:ascii="Times New Roman" w:hAnsi="Times New Roman" w:cs="Times New Roman"/>
          <w:sz w:val="24"/>
          <w:szCs w:val="24"/>
        </w:rPr>
      </w:pPr>
      <w:proofErr w:type="gramStart"/>
      <w:r w:rsidRPr="009B2678">
        <w:rPr>
          <w:rFonts w:ascii="Times New Roman" w:hAnsi="Times New Roman" w:cs="Times New Roman"/>
          <w:sz w:val="24"/>
          <w:szCs w:val="24"/>
        </w:rPr>
        <w:t>sotto</w:t>
      </w:r>
      <w:proofErr w:type="gramEnd"/>
      <w:r w:rsidRPr="009B2678">
        <w:rPr>
          <w:rFonts w:ascii="Times New Roman" w:hAnsi="Times New Roman" w:cs="Times New Roman"/>
          <w:sz w:val="24"/>
          <w:szCs w:val="24"/>
        </w:rPr>
        <w:t xml:space="preserve"> la personale responsabilità di </w:t>
      </w:r>
      <w:r w:rsidRPr="009B2678">
        <w:rPr>
          <w:rFonts w:ascii="Times New Roman" w:hAnsi="Times New Roman" w:cs="Times New Roman"/>
          <w:sz w:val="24"/>
          <w:szCs w:val="24"/>
          <w:u w:val="single"/>
        </w:rPr>
        <w:t>non trovarsi</w:t>
      </w:r>
      <w:r w:rsidRPr="009B2678">
        <w:rPr>
          <w:rFonts w:ascii="Times New Roman" w:hAnsi="Times New Roman" w:cs="Times New Roman"/>
          <w:sz w:val="24"/>
          <w:szCs w:val="24"/>
        </w:rPr>
        <w:t xml:space="preserve"> in una delle condizioni di esclusione previste da</w:t>
      </w:r>
      <w:r w:rsidR="001570DA">
        <w:rPr>
          <w:rFonts w:ascii="Times New Roman" w:hAnsi="Times New Roman" w:cs="Times New Roman"/>
          <w:sz w:val="24"/>
          <w:szCs w:val="24"/>
        </w:rPr>
        <w:t>lla legge</w:t>
      </w:r>
      <w:r w:rsidRPr="009B2678">
        <w:rPr>
          <w:rFonts w:ascii="Times New Roman" w:hAnsi="Times New Roman" w:cs="Times New Roman"/>
          <w:sz w:val="24"/>
          <w:szCs w:val="24"/>
        </w:rPr>
        <w:t>, in particolare:</w:t>
      </w:r>
    </w:p>
    <w:p w:rsidR="005B68C5" w:rsidRPr="005B68C5" w:rsidRDefault="005B68C5" w:rsidP="005B68C5">
      <w:pPr>
        <w:widowControl w:val="0"/>
        <w:numPr>
          <w:ilvl w:val="0"/>
          <w:numId w:val="10"/>
        </w:numPr>
        <w:spacing w:after="0" w:line="240" w:lineRule="auto"/>
        <w:jc w:val="both"/>
        <w:rPr>
          <w:rFonts w:ascii="Times New Roman" w:hAnsi="Times New Roman"/>
          <w:i/>
        </w:rPr>
      </w:pPr>
      <w:r w:rsidRPr="005B68C5">
        <w:rPr>
          <w:rFonts w:ascii="Times New Roman" w:hAnsi="Times New Roman"/>
          <w:i/>
        </w:rPr>
        <w:t>Per ciascuna Sezione, l’elettorato passivo è costituito dai professori di ruolo o aggregati afferenti al Dipartimento, che facciano parte della Sezione medesima. Gli stessi devono assicurare un numero di anni di servizio almeno pari alla durata del mandato prima della data di collocamento a riposo.</w:t>
      </w:r>
    </w:p>
    <w:p w:rsidR="005B68C5" w:rsidRPr="005B68C5" w:rsidRDefault="005B68C5" w:rsidP="005B68C5">
      <w:pPr>
        <w:widowControl w:val="0"/>
        <w:numPr>
          <w:ilvl w:val="0"/>
          <w:numId w:val="10"/>
        </w:numPr>
        <w:spacing w:after="0" w:line="240" w:lineRule="auto"/>
        <w:jc w:val="both"/>
        <w:rPr>
          <w:rFonts w:ascii="Times New Roman" w:hAnsi="Times New Roman"/>
          <w:i/>
        </w:rPr>
      </w:pPr>
      <w:r w:rsidRPr="005B68C5">
        <w:rPr>
          <w:rFonts w:ascii="Times New Roman" w:hAnsi="Times New Roman"/>
          <w:i/>
        </w:rPr>
        <w:t>Sono esclusi dall’elettorato passivo i professori che si trovino in una delle condizioni di incompatibilità previste dalla legge, in particolare:</w:t>
      </w:r>
    </w:p>
    <w:p w:rsidR="005B68C5" w:rsidRPr="005B68C5" w:rsidRDefault="005B68C5" w:rsidP="005B68C5">
      <w:pPr>
        <w:widowControl w:val="0"/>
        <w:numPr>
          <w:ilvl w:val="0"/>
          <w:numId w:val="11"/>
        </w:numPr>
        <w:overflowPunct w:val="0"/>
        <w:autoSpaceDE w:val="0"/>
        <w:autoSpaceDN w:val="0"/>
        <w:adjustRightInd w:val="0"/>
        <w:spacing w:after="0" w:line="240" w:lineRule="auto"/>
        <w:jc w:val="both"/>
        <w:textAlignment w:val="baseline"/>
        <w:rPr>
          <w:rFonts w:ascii="Times New Roman" w:hAnsi="Times New Roman"/>
          <w:i/>
        </w:rPr>
      </w:pPr>
      <w:proofErr w:type="gramStart"/>
      <w:r w:rsidRPr="005B68C5">
        <w:rPr>
          <w:rFonts w:ascii="Times New Roman" w:hAnsi="Times New Roman"/>
          <w:i/>
        </w:rPr>
        <w:t>collocati</w:t>
      </w:r>
      <w:proofErr w:type="gramEnd"/>
      <w:r w:rsidRPr="005B68C5">
        <w:rPr>
          <w:rFonts w:ascii="Times New Roman" w:hAnsi="Times New Roman"/>
          <w:i/>
        </w:rPr>
        <w:t xml:space="preserve"> nelle aspettative regolate dagli artt. 12, 13 e 14 del D.P.R. n. 382/1980 e dall’art. 7, comma 1, della Legge n. 240/2010;</w:t>
      </w:r>
    </w:p>
    <w:p w:rsidR="005B68C5" w:rsidRPr="005B68C5" w:rsidRDefault="005B68C5" w:rsidP="005B68C5">
      <w:pPr>
        <w:widowControl w:val="0"/>
        <w:numPr>
          <w:ilvl w:val="0"/>
          <w:numId w:val="11"/>
        </w:numPr>
        <w:overflowPunct w:val="0"/>
        <w:autoSpaceDE w:val="0"/>
        <w:autoSpaceDN w:val="0"/>
        <w:adjustRightInd w:val="0"/>
        <w:spacing w:after="0" w:line="240" w:lineRule="auto"/>
        <w:jc w:val="both"/>
        <w:textAlignment w:val="baseline"/>
        <w:rPr>
          <w:rFonts w:ascii="Times New Roman" w:hAnsi="Times New Roman"/>
          <w:i/>
        </w:rPr>
      </w:pPr>
      <w:proofErr w:type="gramStart"/>
      <w:r w:rsidRPr="005B68C5">
        <w:rPr>
          <w:rFonts w:ascii="Times New Roman" w:hAnsi="Times New Roman"/>
          <w:i/>
        </w:rPr>
        <w:t>titolari</w:t>
      </w:r>
      <w:proofErr w:type="gramEnd"/>
      <w:r w:rsidRPr="005B68C5">
        <w:rPr>
          <w:rFonts w:ascii="Times New Roman" w:hAnsi="Times New Roman"/>
          <w:i/>
        </w:rPr>
        <w:t xml:space="preserve"> delle cariche di governo indicate dalla Legge n. 215/2004;</w:t>
      </w:r>
    </w:p>
    <w:p w:rsidR="005B68C5" w:rsidRPr="005B68C5" w:rsidRDefault="005B68C5" w:rsidP="005B68C5">
      <w:pPr>
        <w:widowControl w:val="0"/>
        <w:numPr>
          <w:ilvl w:val="0"/>
          <w:numId w:val="11"/>
        </w:numPr>
        <w:overflowPunct w:val="0"/>
        <w:autoSpaceDE w:val="0"/>
        <w:autoSpaceDN w:val="0"/>
        <w:adjustRightInd w:val="0"/>
        <w:spacing w:after="0" w:line="240" w:lineRule="auto"/>
        <w:jc w:val="both"/>
        <w:textAlignment w:val="baseline"/>
        <w:rPr>
          <w:rFonts w:ascii="Times New Roman" w:hAnsi="Times New Roman"/>
          <w:i/>
        </w:rPr>
      </w:pPr>
      <w:proofErr w:type="gramStart"/>
      <w:r w:rsidRPr="005B68C5">
        <w:rPr>
          <w:rFonts w:ascii="Times New Roman" w:hAnsi="Times New Roman"/>
          <w:i/>
        </w:rPr>
        <w:t>messi</w:t>
      </w:r>
      <w:proofErr w:type="gramEnd"/>
      <w:r w:rsidRPr="005B68C5">
        <w:rPr>
          <w:rFonts w:ascii="Times New Roman" w:hAnsi="Times New Roman"/>
          <w:i/>
        </w:rPr>
        <w:t xml:space="preserve"> a disposizione del Ministero degli affari esteri ai sensi dell’art. 96 del R.D. n. 1592/1933;</w:t>
      </w:r>
    </w:p>
    <w:p w:rsidR="005B68C5" w:rsidRPr="005B68C5" w:rsidRDefault="005B68C5" w:rsidP="005B68C5">
      <w:pPr>
        <w:widowControl w:val="0"/>
        <w:numPr>
          <w:ilvl w:val="0"/>
          <w:numId w:val="11"/>
        </w:numPr>
        <w:overflowPunct w:val="0"/>
        <w:autoSpaceDE w:val="0"/>
        <w:autoSpaceDN w:val="0"/>
        <w:adjustRightInd w:val="0"/>
        <w:spacing w:after="0" w:line="240" w:lineRule="auto"/>
        <w:jc w:val="both"/>
        <w:textAlignment w:val="baseline"/>
        <w:rPr>
          <w:rFonts w:ascii="Times New Roman" w:hAnsi="Times New Roman"/>
          <w:i/>
        </w:rPr>
      </w:pPr>
      <w:proofErr w:type="gramStart"/>
      <w:r w:rsidRPr="005B68C5">
        <w:rPr>
          <w:rFonts w:ascii="Times New Roman" w:hAnsi="Times New Roman"/>
          <w:i/>
        </w:rPr>
        <w:t>collocati</w:t>
      </w:r>
      <w:proofErr w:type="gramEnd"/>
      <w:r w:rsidRPr="005B68C5">
        <w:rPr>
          <w:rFonts w:ascii="Times New Roman" w:hAnsi="Times New Roman"/>
          <w:i/>
        </w:rPr>
        <w:t xml:space="preserve"> fuori ruolo ai sensi dell’art. 1 della Legge n. 1114/1962, dell’art. 168 del D.P.R. n. 18/1967, degli artt. 14 e 16 della Legge n. 401/1990;</w:t>
      </w:r>
    </w:p>
    <w:p w:rsidR="005B68C5" w:rsidRPr="005B68C5" w:rsidRDefault="005B68C5" w:rsidP="005B68C5">
      <w:pPr>
        <w:widowControl w:val="0"/>
        <w:numPr>
          <w:ilvl w:val="0"/>
          <w:numId w:val="11"/>
        </w:numPr>
        <w:overflowPunct w:val="0"/>
        <w:autoSpaceDE w:val="0"/>
        <w:autoSpaceDN w:val="0"/>
        <w:adjustRightInd w:val="0"/>
        <w:spacing w:after="0" w:line="240" w:lineRule="auto"/>
        <w:jc w:val="both"/>
        <w:textAlignment w:val="baseline"/>
        <w:rPr>
          <w:rFonts w:ascii="Times New Roman" w:hAnsi="Times New Roman"/>
          <w:i/>
        </w:rPr>
      </w:pPr>
      <w:proofErr w:type="gramStart"/>
      <w:r w:rsidRPr="005B68C5">
        <w:rPr>
          <w:rFonts w:ascii="Times New Roman" w:hAnsi="Times New Roman"/>
          <w:i/>
        </w:rPr>
        <w:t>collocati</w:t>
      </w:r>
      <w:proofErr w:type="gramEnd"/>
      <w:r w:rsidRPr="005B68C5">
        <w:rPr>
          <w:rFonts w:ascii="Times New Roman" w:hAnsi="Times New Roman"/>
          <w:i/>
        </w:rPr>
        <w:t xml:space="preserve"> in aspettativa per mandato parlamentare, ai sensi dell’art. 68 del </w:t>
      </w:r>
      <w:proofErr w:type="spellStart"/>
      <w:r w:rsidRPr="005B68C5">
        <w:rPr>
          <w:rFonts w:ascii="Times New Roman" w:hAnsi="Times New Roman"/>
          <w:i/>
        </w:rPr>
        <w:t>D.Lgs.</w:t>
      </w:r>
      <w:proofErr w:type="spellEnd"/>
      <w:r w:rsidRPr="005B68C5">
        <w:rPr>
          <w:rFonts w:ascii="Times New Roman" w:hAnsi="Times New Roman"/>
          <w:i/>
        </w:rPr>
        <w:t xml:space="preserve"> n. 165/2001;</w:t>
      </w:r>
    </w:p>
    <w:p w:rsidR="005B68C5" w:rsidRPr="005B68C5" w:rsidRDefault="005B68C5" w:rsidP="005B68C5">
      <w:pPr>
        <w:widowControl w:val="0"/>
        <w:numPr>
          <w:ilvl w:val="0"/>
          <w:numId w:val="11"/>
        </w:numPr>
        <w:overflowPunct w:val="0"/>
        <w:autoSpaceDE w:val="0"/>
        <w:autoSpaceDN w:val="0"/>
        <w:adjustRightInd w:val="0"/>
        <w:spacing w:after="0" w:line="240" w:lineRule="auto"/>
        <w:jc w:val="both"/>
        <w:textAlignment w:val="baseline"/>
        <w:rPr>
          <w:rFonts w:ascii="Times New Roman" w:hAnsi="Times New Roman"/>
          <w:i/>
        </w:rPr>
      </w:pPr>
      <w:proofErr w:type="gramStart"/>
      <w:r w:rsidRPr="005B68C5">
        <w:rPr>
          <w:rFonts w:ascii="Times New Roman" w:hAnsi="Times New Roman"/>
          <w:i/>
        </w:rPr>
        <w:t>collocati</w:t>
      </w:r>
      <w:proofErr w:type="gramEnd"/>
      <w:r w:rsidRPr="005B68C5">
        <w:rPr>
          <w:rFonts w:ascii="Times New Roman" w:hAnsi="Times New Roman"/>
          <w:i/>
        </w:rPr>
        <w:t xml:space="preserve"> in congedo per svolgere attività di cooperazione con i Paesi in via di sviluppo, ai sensi dell’art. 21, comma 6, della Legge n. 49/1987 e successive modificazioni.</w:t>
      </w:r>
    </w:p>
    <w:p w:rsidR="005B68C5" w:rsidRPr="005B68C5" w:rsidRDefault="005B68C5" w:rsidP="005B68C5">
      <w:pPr>
        <w:pStyle w:val="Paragrafoelenco"/>
        <w:widowControl w:val="0"/>
        <w:numPr>
          <w:ilvl w:val="0"/>
          <w:numId w:val="10"/>
        </w:numPr>
        <w:spacing w:after="0" w:line="240" w:lineRule="auto"/>
        <w:jc w:val="both"/>
        <w:rPr>
          <w:rFonts w:ascii="Times New Roman" w:hAnsi="Times New Roman"/>
          <w:i/>
        </w:rPr>
      </w:pPr>
      <w:r w:rsidRPr="005B68C5">
        <w:rPr>
          <w:rFonts w:ascii="Times New Roman" w:hAnsi="Times New Roman"/>
          <w:i/>
        </w:rPr>
        <w:t>Sono esclusi dall’elettorato passivo i ricercatori, ai quali sia stato attribuito il titolo di professore aggregato, che si trovino in una delle condizioni di incompatibilità previste dalla legge, in particolare:</w:t>
      </w:r>
    </w:p>
    <w:p w:rsidR="005B68C5" w:rsidRPr="005B68C5" w:rsidRDefault="005B68C5" w:rsidP="005B68C5">
      <w:pPr>
        <w:widowControl w:val="0"/>
        <w:numPr>
          <w:ilvl w:val="0"/>
          <w:numId w:val="12"/>
        </w:numPr>
        <w:overflowPunct w:val="0"/>
        <w:autoSpaceDE w:val="0"/>
        <w:autoSpaceDN w:val="0"/>
        <w:adjustRightInd w:val="0"/>
        <w:spacing w:after="0" w:line="240" w:lineRule="auto"/>
        <w:jc w:val="both"/>
        <w:textAlignment w:val="baseline"/>
        <w:rPr>
          <w:rFonts w:ascii="Times New Roman" w:hAnsi="Times New Roman"/>
          <w:i/>
        </w:rPr>
      </w:pPr>
      <w:proofErr w:type="gramStart"/>
      <w:r w:rsidRPr="005B68C5">
        <w:rPr>
          <w:rFonts w:ascii="Times New Roman" w:hAnsi="Times New Roman"/>
          <w:i/>
        </w:rPr>
        <w:t>collocati</w:t>
      </w:r>
      <w:proofErr w:type="gramEnd"/>
      <w:r w:rsidRPr="005B68C5">
        <w:rPr>
          <w:rFonts w:ascii="Times New Roman" w:hAnsi="Times New Roman"/>
          <w:i/>
        </w:rPr>
        <w:t xml:space="preserve"> fuori ruolo ai sensi dell’art. 58 del D.P.R. n. 3/1957;</w:t>
      </w:r>
    </w:p>
    <w:p w:rsidR="005B68C5" w:rsidRPr="005B68C5" w:rsidRDefault="005B68C5" w:rsidP="005B68C5">
      <w:pPr>
        <w:widowControl w:val="0"/>
        <w:numPr>
          <w:ilvl w:val="0"/>
          <w:numId w:val="12"/>
        </w:numPr>
        <w:overflowPunct w:val="0"/>
        <w:autoSpaceDE w:val="0"/>
        <w:autoSpaceDN w:val="0"/>
        <w:adjustRightInd w:val="0"/>
        <w:spacing w:after="0" w:line="240" w:lineRule="auto"/>
        <w:jc w:val="both"/>
        <w:textAlignment w:val="baseline"/>
        <w:rPr>
          <w:rFonts w:ascii="Times New Roman" w:hAnsi="Times New Roman"/>
          <w:i/>
        </w:rPr>
      </w:pPr>
      <w:proofErr w:type="gramStart"/>
      <w:r w:rsidRPr="005B68C5">
        <w:rPr>
          <w:rFonts w:ascii="Times New Roman" w:hAnsi="Times New Roman"/>
          <w:i/>
        </w:rPr>
        <w:t>collocati</w:t>
      </w:r>
      <w:proofErr w:type="gramEnd"/>
      <w:r w:rsidRPr="005B68C5">
        <w:rPr>
          <w:rFonts w:ascii="Times New Roman" w:hAnsi="Times New Roman"/>
          <w:i/>
        </w:rPr>
        <w:t xml:space="preserve"> in aspettativa per mandato parlamentare ai sensi dell’art. 68 del </w:t>
      </w:r>
      <w:proofErr w:type="spellStart"/>
      <w:r w:rsidRPr="005B68C5">
        <w:rPr>
          <w:rFonts w:ascii="Times New Roman" w:hAnsi="Times New Roman"/>
          <w:i/>
        </w:rPr>
        <w:t>D.Lgs.</w:t>
      </w:r>
      <w:proofErr w:type="spellEnd"/>
      <w:r w:rsidRPr="005B68C5">
        <w:rPr>
          <w:rFonts w:ascii="Times New Roman" w:hAnsi="Times New Roman"/>
          <w:i/>
        </w:rPr>
        <w:t xml:space="preserve"> n. 165/2001;</w:t>
      </w:r>
    </w:p>
    <w:p w:rsidR="005B68C5" w:rsidRPr="005B68C5" w:rsidRDefault="005B68C5" w:rsidP="005B68C5">
      <w:pPr>
        <w:widowControl w:val="0"/>
        <w:numPr>
          <w:ilvl w:val="0"/>
          <w:numId w:val="12"/>
        </w:numPr>
        <w:overflowPunct w:val="0"/>
        <w:autoSpaceDE w:val="0"/>
        <w:autoSpaceDN w:val="0"/>
        <w:adjustRightInd w:val="0"/>
        <w:spacing w:after="0" w:line="240" w:lineRule="auto"/>
        <w:jc w:val="both"/>
        <w:textAlignment w:val="baseline"/>
        <w:rPr>
          <w:rFonts w:ascii="Times New Roman" w:hAnsi="Times New Roman"/>
          <w:i/>
        </w:rPr>
      </w:pPr>
      <w:proofErr w:type="gramStart"/>
      <w:r w:rsidRPr="005B68C5">
        <w:rPr>
          <w:rFonts w:ascii="Times New Roman" w:hAnsi="Times New Roman"/>
          <w:i/>
        </w:rPr>
        <w:t>collocati</w:t>
      </w:r>
      <w:proofErr w:type="gramEnd"/>
      <w:r w:rsidRPr="005B68C5">
        <w:rPr>
          <w:rFonts w:ascii="Times New Roman" w:hAnsi="Times New Roman"/>
          <w:i/>
        </w:rPr>
        <w:t xml:space="preserve"> in aspettativa per lo svolgimento di attività presso soggetti e organismi, pubblici o privati, anche operanti in sede internazionale, ai sensi dell’art. 7, comma 1, della Legge n. 240/2010;</w:t>
      </w:r>
    </w:p>
    <w:p w:rsidR="005B68C5" w:rsidRPr="005B68C5" w:rsidRDefault="005B68C5" w:rsidP="005B68C5">
      <w:pPr>
        <w:widowControl w:val="0"/>
        <w:numPr>
          <w:ilvl w:val="0"/>
          <w:numId w:val="12"/>
        </w:numPr>
        <w:overflowPunct w:val="0"/>
        <w:autoSpaceDE w:val="0"/>
        <w:autoSpaceDN w:val="0"/>
        <w:adjustRightInd w:val="0"/>
        <w:spacing w:after="0" w:line="240" w:lineRule="auto"/>
        <w:jc w:val="both"/>
        <w:textAlignment w:val="baseline"/>
        <w:rPr>
          <w:rFonts w:ascii="Times New Roman" w:hAnsi="Times New Roman"/>
          <w:i/>
        </w:rPr>
      </w:pPr>
      <w:proofErr w:type="gramStart"/>
      <w:r w:rsidRPr="005B68C5">
        <w:rPr>
          <w:rFonts w:ascii="Times New Roman" w:hAnsi="Times New Roman"/>
          <w:i/>
        </w:rPr>
        <w:t>titolari</w:t>
      </w:r>
      <w:proofErr w:type="gramEnd"/>
      <w:r w:rsidRPr="005B68C5">
        <w:rPr>
          <w:rFonts w:ascii="Times New Roman" w:hAnsi="Times New Roman"/>
          <w:i/>
        </w:rPr>
        <w:t xml:space="preserve"> delle cariche di governo indicate dalla Legge n. 215/2004.</w:t>
      </w:r>
    </w:p>
    <w:p w:rsidR="005B68C5" w:rsidRPr="005B68C5" w:rsidRDefault="005B68C5" w:rsidP="005B68C5">
      <w:pPr>
        <w:pStyle w:val="Paragrafoelenco"/>
        <w:widowControl w:val="0"/>
        <w:numPr>
          <w:ilvl w:val="0"/>
          <w:numId w:val="10"/>
        </w:numPr>
        <w:spacing w:after="0" w:line="240" w:lineRule="auto"/>
        <w:jc w:val="both"/>
        <w:rPr>
          <w:rFonts w:ascii="Times New Roman" w:hAnsi="Times New Roman"/>
          <w:i/>
        </w:rPr>
      </w:pPr>
      <w:bookmarkStart w:id="0" w:name="_GoBack"/>
      <w:bookmarkEnd w:id="0"/>
      <w:r w:rsidRPr="005B68C5">
        <w:rPr>
          <w:rFonts w:ascii="Times New Roman" w:hAnsi="Times New Roman"/>
          <w:i/>
        </w:rPr>
        <w:t>Sono esclusi dall’elettorato attivo e passivo i professori di ruolo e i professori aggregati sospesi dal servizio a seguito di procedimento disciplinare o che si trovino sospesi cautelativamente in pendenza di procedimento penale.</w:t>
      </w:r>
    </w:p>
    <w:p w:rsidR="005B68C5" w:rsidRPr="005B68C5" w:rsidRDefault="005B68C5" w:rsidP="005B68C5">
      <w:pPr>
        <w:widowControl w:val="0"/>
        <w:numPr>
          <w:ilvl w:val="0"/>
          <w:numId w:val="10"/>
        </w:numPr>
        <w:spacing w:after="0" w:line="240" w:lineRule="auto"/>
        <w:jc w:val="both"/>
        <w:rPr>
          <w:rFonts w:ascii="Times New Roman" w:hAnsi="Times New Roman"/>
          <w:i/>
        </w:rPr>
      </w:pPr>
      <w:r w:rsidRPr="005B68C5">
        <w:rPr>
          <w:rFonts w:ascii="Times New Roman" w:hAnsi="Times New Roman"/>
          <w:i/>
        </w:rPr>
        <w:t>Sono esclusi, altresì, dall’elettorato attivo e passivo i professori di ruolo e i professori aggregati che abbiano riportato condanne penali per reati contro lo Stato o contro il patrimonio, o abbiano in corso procedimenti penali per questi crimini.</w:t>
      </w:r>
    </w:p>
    <w:p w:rsidR="005B68C5" w:rsidRPr="005B68C5" w:rsidRDefault="005B68C5" w:rsidP="005B68C5">
      <w:pPr>
        <w:widowControl w:val="0"/>
        <w:numPr>
          <w:ilvl w:val="0"/>
          <w:numId w:val="10"/>
        </w:numPr>
        <w:spacing w:after="0" w:line="240" w:lineRule="auto"/>
        <w:jc w:val="both"/>
        <w:rPr>
          <w:rFonts w:ascii="Times New Roman" w:hAnsi="Times New Roman"/>
          <w:i/>
        </w:rPr>
      </w:pPr>
      <w:r w:rsidRPr="005B68C5">
        <w:rPr>
          <w:rFonts w:ascii="Times New Roman" w:hAnsi="Times New Roman"/>
          <w:i/>
        </w:rPr>
        <w:t>Sono esclusi dall’elettorato attivo i ricercatori sospesi dal servizio a seguito di procedimento disciplinare o che si trovino sospesi cautelativamente in pendenza di procedimento penale ovvero che abbiano riportato condanne penali per reati contro lo Stato o contro il patrimonio, o abbiano in corso procedimenti penali per questi crimini.</w:t>
      </w:r>
    </w:p>
    <w:p w:rsidR="003561D3" w:rsidRPr="009B2678" w:rsidRDefault="003561D3" w:rsidP="00015C36">
      <w:pPr>
        <w:autoSpaceDE w:val="0"/>
        <w:autoSpaceDN w:val="0"/>
        <w:adjustRightInd w:val="0"/>
        <w:spacing w:after="0" w:line="240" w:lineRule="auto"/>
        <w:jc w:val="both"/>
        <w:rPr>
          <w:rFonts w:ascii="Times New Roman" w:hAnsi="Times New Roman" w:cs="Times New Roman"/>
          <w:sz w:val="24"/>
          <w:szCs w:val="24"/>
        </w:rPr>
      </w:pPr>
    </w:p>
    <w:p w:rsidR="003561D3" w:rsidRPr="009B2678" w:rsidRDefault="003561D3" w:rsidP="00015C36">
      <w:pPr>
        <w:autoSpaceDE w:val="0"/>
        <w:autoSpaceDN w:val="0"/>
        <w:adjustRightInd w:val="0"/>
        <w:spacing w:after="0" w:line="240" w:lineRule="auto"/>
        <w:jc w:val="both"/>
        <w:rPr>
          <w:rFonts w:ascii="Times New Roman" w:hAnsi="Times New Roman" w:cs="Times New Roman"/>
          <w:sz w:val="24"/>
          <w:szCs w:val="24"/>
        </w:rPr>
      </w:pPr>
    </w:p>
    <w:p w:rsidR="003561D3" w:rsidRPr="009B2678" w:rsidRDefault="003561D3" w:rsidP="00015C36">
      <w:pPr>
        <w:autoSpaceDE w:val="0"/>
        <w:autoSpaceDN w:val="0"/>
        <w:adjustRightInd w:val="0"/>
        <w:spacing w:after="0" w:line="240" w:lineRule="auto"/>
        <w:jc w:val="both"/>
        <w:rPr>
          <w:rFonts w:ascii="Times New Roman" w:hAnsi="Times New Roman" w:cs="Times New Roman"/>
          <w:sz w:val="24"/>
          <w:szCs w:val="24"/>
        </w:rPr>
      </w:pPr>
      <w:r w:rsidRPr="009B2678">
        <w:rPr>
          <w:rFonts w:ascii="Times New Roman" w:hAnsi="Times New Roman" w:cs="Times New Roman"/>
          <w:sz w:val="24"/>
          <w:szCs w:val="24"/>
        </w:rPr>
        <w:t>_________________, data __________________</w:t>
      </w:r>
    </w:p>
    <w:p w:rsidR="003561D3" w:rsidRPr="009B2678" w:rsidRDefault="003561D3" w:rsidP="00015C36">
      <w:pPr>
        <w:autoSpaceDE w:val="0"/>
        <w:autoSpaceDN w:val="0"/>
        <w:adjustRightInd w:val="0"/>
        <w:spacing w:after="0" w:line="240" w:lineRule="auto"/>
        <w:ind w:left="7788" w:firstLine="708"/>
        <w:jc w:val="both"/>
        <w:rPr>
          <w:rFonts w:ascii="Times New Roman" w:hAnsi="Times New Roman" w:cs="Times New Roman"/>
          <w:sz w:val="24"/>
          <w:szCs w:val="24"/>
        </w:rPr>
      </w:pPr>
      <w:r w:rsidRPr="009B2678">
        <w:rPr>
          <w:rFonts w:ascii="Times New Roman" w:hAnsi="Times New Roman" w:cs="Times New Roman"/>
          <w:sz w:val="24"/>
          <w:szCs w:val="24"/>
        </w:rPr>
        <w:t>In fede</w:t>
      </w:r>
    </w:p>
    <w:p w:rsidR="0051428C" w:rsidRPr="001711D1" w:rsidRDefault="0051428C" w:rsidP="00015C36">
      <w:pPr>
        <w:spacing w:after="0" w:line="240" w:lineRule="auto"/>
        <w:jc w:val="both"/>
        <w:rPr>
          <w:rFonts w:ascii="Times New Roman" w:hAnsi="Times New Roman" w:cs="Times New Roman"/>
          <w:sz w:val="24"/>
          <w:szCs w:val="24"/>
        </w:rPr>
      </w:pPr>
    </w:p>
    <w:sectPr w:rsidR="0051428C" w:rsidRPr="001711D1" w:rsidSect="001711D1">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5F00"/>
    <w:multiLevelType w:val="hybridMultilevel"/>
    <w:tmpl w:val="8CA044BE"/>
    <w:lvl w:ilvl="0" w:tplc="F2FE833C">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D3B5192"/>
    <w:multiLevelType w:val="hybridMultilevel"/>
    <w:tmpl w:val="06C074B6"/>
    <w:lvl w:ilvl="0" w:tplc="71BA8CD2">
      <w:start w:val="8"/>
      <w:numFmt w:val="decimal"/>
      <w:lvlText w:val="%1."/>
      <w:lvlJc w:val="left"/>
      <w:pPr>
        <w:tabs>
          <w:tab w:val="num" w:pos="1440"/>
        </w:tabs>
        <w:ind w:left="144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00F38FC"/>
    <w:multiLevelType w:val="hybridMultilevel"/>
    <w:tmpl w:val="9CA05388"/>
    <w:lvl w:ilvl="0" w:tplc="375AF7A8">
      <w:start w:val="12"/>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C436D3A"/>
    <w:multiLevelType w:val="hybridMultilevel"/>
    <w:tmpl w:val="48FAF700"/>
    <w:lvl w:ilvl="0" w:tplc="F25E9A90">
      <w:start w:val="1"/>
      <w:numFmt w:val="lowerLetter"/>
      <w:lvlText w:val="%1)"/>
      <w:lvlJc w:val="left"/>
      <w:pPr>
        <w:tabs>
          <w:tab w:val="num" w:pos="1440"/>
        </w:tabs>
        <w:ind w:left="144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EED258D"/>
    <w:multiLevelType w:val="hybridMultilevel"/>
    <w:tmpl w:val="758C1B64"/>
    <w:lvl w:ilvl="0" w:tplc="B86A55A0">
      <w:start w:val="7"/>
      <w:numFmt w:val="decimal"/>
      <w:lvlText w:val="%1."/>
      <w:lvlJc w:val="left"/>
      <w:pPr>
        <w:tabs>
          <w:tab w:val="num" w:pos="2340"/>
        </w:tabs>
        <w:ind w:left="234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EA468AC"/>
    <w:multiLevelType w:val="hybridMultilevel"/>
    <w:tmpl w:val="C3C26406"/>
    <w:lvl w:ilvl="0" w:tplc="64465B72">
      <w:start w:val="1"/>
      <w:numFmt w:val="decimal"/>
      <w:lvlText w:val="%1."/>
      <w:lvlJc w:val="left"/>
      <w:pPr>
        <w:tabs>
          <w:tab w:val="num" w:pos="705"/>
        </w:tabs>
        <w:ind w:left="357" w:hanging="357"/>
      </w:pPr>
      <w:rPr>
        <w:b w:val="0"/>
        <w:bCs w:val="0"/>
        <w:strike w:val="0"/>
        <w:dstrike w:val="0"/>
        <w:color w:val="auto"/>
        <w:u w:val="none"/>
        <w:effect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EA01E32"/>
    <w:multiLevelType w:val="hybridMultilevel"/>
    <w:tmpl w:val="446AEE42"/>
    <w:lvl w:ilvl="0" w:tplc="F25E9A90">
      <w:start w:val="1"/>
      <w:numFmt w:val="lowerLetter"/>
      <w:lvlText w:val="%1)"/>
      <w:lvlJc w:val="left"/>
      <w:pPr>
        <w:tabs>
          <w:tab w:val="num" w:pos="1440"/>
        </w:tabs>
        <w:ind w:left="144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12B7DAD"/>
    <w:multiLevelType w:val="hybridMultilevel"/>
    <w:tmpl w:val="990E5CBC"/>
    <w:lvl w:ilvl="0" w:tplc="7C38DC8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8">
    <w:nsid w:val="645313F4"/>
    <w:multiLevelType w:val="hybridMultilevel"/>
    <w:tmpl w:val="4B741D7C"/>
    <w:lvl w:ilvl="0" w:tplc="F25E9A90">
      <w:start w:val="1"/>
      <w:numFmt w:val="lowerLetter"/>
      <w:lvlText w:val="%1)"/>
      <w:lvlJc w:val="left"/>
      <w:pPr>
        <w:tabs>
          <w:tab w:val="num" w:pos="1440"/>
        </w:tabs>
        <w:ind w:left="144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C956A8D"/>
    <w:multiLevelType w:val="hybridMultilevel"/>
    <w:tmpl w:val="D7161A12"/>
    <w:lvl w:ilvl="0" w:tplc="0330C6DE">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3962376"/>
    <w:multiLevelType w:val="hybridMultilevel"/>
    <w:tmpl w:val="8744D4F0"/>
    <w:lvl w:ilvl="0" w:tplc="0330C6DE">
      <w:start w:val="1"/>
      <w:numFmt w:val="lowerLetter"/>
      <w:lvlText w:val="%1)"/>
      <w:lvlJc w:val="left"/>
      <w:pPr>
        <w:tabs>
          <w:tab w:val="num" w:pos="1440"/>
        </w:tabs>
        <w:ind w:left="1440" w:hanging="360"/>
      </w:pPr>
      <w:rPr>
        <w:rFonts w:hint="default"/>
      </w:rPr>
    </w:lvl>
    <w:lvl w:ilvl="1" w:tplc="71BA8CD2">
      <w:start w:val="8"/>
      <w:numFmt w:val="decimal"/>
      <w:lvlText w:val="%2."/>
      <w:lvlJc w:val="left"/>
      <w:pPr>
        <w:tabs>
          <w:tab w:val="num" w:pos="1440"/>
        </w:tabs>
        <w:ind w:left="1440" w:hanging="360"/>
      </w:pPr>
      <w:rPr>
        <w:rFonts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65E41EE"/>
    <w:multiLevelType w:val="hybridMultilevel"/>
    <w:tmpl w:val="5FB8A1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F036021"/>
    <w:multiLevelType w:val="hybridMultilevel"/>
    <w:tmpl w:val="1FEAD09E"/>
    <w:lvl w:ilvl="0" w:tplc="64465B72">
      <w:start w:val="1"/>
      <w:numFmt w:val="decimal"/>
      <w:lvlText w:val="%1."/>
      <w:lvlJc w:val="left"/>
      <w:pPr>
        <w:tabs>
          <w:tab w:val="num" w:pos="705"/>
        </w:tabs>
        <w:ind w:left="357" w:hanging="357"/>
      </w:pPr>
      <w:rPr>
        <w:b w:val="0"/>
        <w:bCs w:val="0"/>
        <w:strike w:val="0"/>
        <w:dstrike w:val="0"/>
        <w:color w:val="auto"/>
        <w:u w:val="none"/>
        <w:effect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F36097F"/>
    <w:multiLevelType w:val="hybridMultilevel"/>
    <w:tmpl w:val="E71E2A0C"/>
    <w:lvl w:ilvl="0" w:tplc="9A94872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num w:numId="1">
    <w:abstractNumId w:val="9"/>
  </w:num>
  <w:num w:numId="2">
    <w:abstractNumId w:val="2"/>
  </w:num>
  <w:num w:numId="3">
    <w:abstractNumId w:val="5"/>
  </w:num>
  <w:num w:numId="4">
    <w:abstractNumId w:val="13"/>
  </w:num>
  <w:num w:numId="5">
    <w:abstractNumId w:val="10"/>
  </w:num>
  <w:num w:numId="6">
    <w:abstractNumId w:val="12"/>
  </w:num>
  <w:num w:numId="7">
    <w:abstractNumId w:val="8"/>
  </w:num>
  <w:num w:numId="8">
    <w:abstractNumId w:val="7"/>
  </w:num>
  <w:num w:numId="9">
    <w:abstractNumId w:val="11"/>
  </w:num>
  <w:num w:numId="10">
    <w:abstractNumId w:val="0"/>
  </w:num>
  <w:num w:numId="11">
    <w:abstractNumId w:val="6"/>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D3"/>
    <w:rsid w:val="00015C36"/>
    <w:rsid w:val="001570DA"/>
    <w:rsid w:val="001711D1"/>
    <w:rsid w:val="003561D3"/>
    <w:rsid w:val="0051428C"/>
    <w:rsid w:val="005B68C5"/>
    <w:rsid w:val="007B3CF9"/>
    <w:rsid w:val="009B26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57793F-F0B2-42E9-B9B5-3A64F72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1711D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semiHidden/>
    <w:rsid w:val="001711D1"/>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015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F2A8-11E8-4DD1-A827-FB5AACCA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496</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m2m2</dc:creator>
  <cp:keywords/>
  <dc:description/>
  <cp:lastModifiedBy>m2m2</cp:lastModifiedBy>
  <cp:revision>9</cp:revision>
  <dcterms:created xsi:type="dcterms:W3CDTF">2014-07-01T10:47:00Z</dcterms:created>
  <dcterms:modified xsi:type="dcterms:W3CDTF">2014-07-01T11:27:00Z</dcterms:modified>
</cp:coreProperties>
</file>